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方正小标宋_GBK" w:hAnsi="方正小标宋_GBK" w:eastAsia="方正小标宋_GBK" w:cs="方正小标宋_GBK"/>
          <w:b w:val="0"/>
          <w:kern w:val="2"/>
          <w:sz w:val="44"/>
          <w:szCs w:val="44"/>
          <w:lang w:val="en-US" w:eastAsia="zh-CN" w:bidi="ar-SA"/>
        </w:rPr>
        <w:t>2021年夏季毕业季行李收寄服务</w:t>
      </w:r>
    </w:p>
    <w:p>
      <w:pPr>
        <w:spacing w:line="360" w:lineRule="auto"/>
        <w:jc w:val="center"/>
        <w:rPr>
          <w:rFonts w:ascii="宋体" w:hAnsi="宋体"/>
          <w:sz w:val="110"/>
          <w:szCs w:val="110"/>
        </w:rPr>
      </w:pPr>
      <w:r>
        <w:rPr>
          <w:rFonts w:hint="eastAsia" w:ascii="宋体" w:hAnsi="宋体"/>
          <w:sz w:val="110"/>
          <w:szCs w:val="110"/>
        </w:rPr>
        <w:t>竞</w:t>
      </w:r>
    </w:p>
    <w:p>
      <w:pPr>
        <w:spacing w:line="360" w:lineRule="auto"/>
        <w:jc w:val="center"/>
        <w:rPr>
          <w:rFonts w:ascii="宋体" w:hAnsi="宋体"/>
          <w:sz w:val="110"/>
          <w:szCs w:val="110"/>
        </w:rPr>
      </w:pPr>
      <w:r>
        <w:rPr>
          <w:rFonts w:hint="eastAsia" w:ascii="宋体" w:hAnsi="宋体"/>
          <w:sz w:val="110"/>
          <w:szCs w:val="110"/>
        </w:rPr>
        <w:t>争</w:t>
      </w:r>
    </w:p>
    <w:p>
      <w:pPr>
        <w:spacing w:line="360" w:lineRule="auto"/>
        <w:jc w:val="center"/>
        <w:rPr>
          <w:rFonts w:ascii="宋体" w:hAnsi="宋体"/>
          <w:sz w:val="110"/>
          <w:szCs w:val="110"/>
        </w:rPr>
      </w:pPr>
      <w:r>
        <w:rPr>
          <w:rFonts w:hint="eastAsia" w:ascii="宋体" w:hAnsi="宋体"/>
          <w:sz w:val="110"/>
          <w:szCs w:val="110"/>
        </w:rPr>
        <w:t>性</w:t>
      </w:r>
    </w:p>
    <w:p>
      <w:pPr>
        <w:spacing w:line="360" w:lineRule="auto"/>
        <w:jc w:val="center"/>
        <w:rPr>
          <w:rFonts w:hint="eastAsia" w:ascii="宋体" w:hAnsi="宋体" w:eastAsia="宋体"/>
          <w:sz w:val="110"/>
          <w:szCs w:val="110"/>
          <w:lang w:eastAsia="zh-CN"/>
        </w:rPr>
      </w:pPr>
      <w:r>
        <w:rPr>
          <w:rFonts w:hint="eastAsia" w:ascii="宋体" w:hAnsi="宋体"/>
          <w:sz w:val="110"/>
          <w:szCs w:val="110"/>
          <w:lang w:eastAsia="zh-CN"/>
        </w:rPr>
        <w:t>谈</w:t>
      </w:r>
    </w:p>
    <w:p>
      <w:pPr>
        <w:spacing w:line="360" w:lineRule="auto"/>
        <w:jc w:val="center"/>
        <w:rPr>
          <w:rFonts w:hint="eastAsia" w:ascii="宋体" w:hAnsi="宋体" w:eastAsia="宋体"/>
          <w:sz w:val="110"/>
          <w:szCs w:val="110"/>
          <w:lang w:eastAsia="zh-CN"/>
        </w:rPr>
      </w:pPr>
      <w:r>
        <w:rPr>
          <w:rFonts w:hint="eastAsia" w:ascii="宋体" w:hAnsi="宋体"/>
          <w:sz w:val="110"/>
          <w:szCs w:val="110"/>
          <w:lang w:eastAsia="zh-CN"/>
        </w:rPr>
        <w:t>判</w:t>
      </w:r>
    </w:p>
    <w:p>
      <w:pPr>
        <w:spacing w:line="360" w:lineRule="auto"/>
        <w:jc w:val="center"/>
        <w:rPr>
          <w:rFonts w:ascii="宋体" w:hAnsi="宋体"/>
          <w:sz w:val="110"/>
          <w:szCs w:val="110"/>
        </w:rPr>
      </w:pPr>
      <w:r>
        <w:rPr>
          <w:rFonts w:hint="eastAsia" w:ascii="宋体" w:hAnsi="宋体"/>
          <w:sz w:val="110"/>
          <w:szCs w:val="110"/>
        </w:rPr>
        <w:t>文</w:t>
      </w:r>
    </w:p>
    <w:p>
      <w:pPr>
        <w:spacing w:line="360" w:lineRule="auto"/>
        <w:jc w:val="center"/>
        <w:rPr>
          <w:rFonts w:ascii="宋体" w:hAnsi="宋体"/>
          <w:sz w:val="28"/>
        </w:rPr>
      </w:pPr>
      <w:r>
        <w:rPr>
          <w:rFonts w:hint="eastAsia" w:ascii="宋体" w:hAnsi="宋体"/>
          <w:sz w:val="110"/>
          <w:szCs w:val="110"/>
        </w:rPr>
        <w:t>件</w:t>
      </w:r>
    </w:p>
    <w:p>
      <w:pPr>
        <w:spacing w:line="360" w:lineRule="auto"/>
        <w:jc w:val="center"/>
        <w:rPr>
          <w:rFonts w:ascii="宋体" w:hAnsi="宋体"/>
          <w:b/>
          <w:sz w:val="28"/>
          <w:szCs w:val="28"/>
        </w:rPr>
      </w:pPr>
    </w:p>
    <w:p>
      <w:pPr>
        <w:jc w:val="center"/>
        <w:rPr>
          <w:rFonts w:ascii="仿宋" w:hAnsi="仿宋" w:eastAsia="仿宋"/>
          <w:b/>
          <w:sz w:val="36"/>
          <w:szCs w:val="36"/>
        </w:rPr>
      </w:pPr>
      <w:r>
        <w:rPr>
          <w:rFonts w:hint="eastAsia" w:ascii="方正小标宋_GBK" w:hAnsi="方正小标宋_GBK" w:eastAsia="方正小标宋_GBK" w:cs="方正小标宋_GBK"/>
          <w:b w:val="0"/>
          <w:kern w:val="2"/>
          <w:sz w:val="44"/>
          <w:szCs w:val="44"/>
          <w:lang w:val="en-US" w:eastAsia="zh-CN" w:bidi="ar-SA"/>
        </w:rPr>
        <w:t>四川师大思创企业管理有限公司</w:t>
      </w:r>
    </w:p>
    <w:p>
      <w:pPr>
        <w:jc w:val="center"/>
        <w:rPr>
          <w:rFonts w:ascii="仿宋" w:hAnsi="仿宋" w:eastAsia="仿宋"/>
          <w:b/>
          <w:sz w:val="44"/>
          <w:szCs w:val="44"/>
        </w:rPr>
      </w:pPr>
    </w:p>
    <w:p>
      <w:pPr>
        <w:spacing w:line="400" w:lineRule="exact"/>
        <w:jc w:val="center"/>
        <w:rPr>
          <w:rFonts w:ascii="宋体" w:hAnsi="宋体"/>
          <w:b/>
          <w:sz w:val="44"/>
          <w:szCs w:val="44"/>
        </w:rPr>
      </w:pPr>
    </w:p>
    <w:p>
      <w:pPr>
        <w:spacing w:line="400" w:lineRule="exact"/>
        <w:jc w:val="center"/>
        <w:rPr>
          <w:rFonts w:ascii="仿宋" w:hAnsi="仿宋" w:eastAsia="仿宋"/>
          <w:b/>
          <w:sz w:val="36"/>
          <w:szCs w:val="36"/>
        </w:rPr>
      </w:pPr>
      <w:r>
        <w:rPr>
          <w:rFonts w:ascii="仿宋" w:hAnsi="仿宋" w:eastAsia="仿宋"/>
          <w:b/>
          <w:sz w:val="36"/>
          <w:szCs w:val="36"/>
        </w:rPr>
        <w:t>目     录</w:t>
      </w:r>
    </w:p>
    <w:p>
      <w:pPr>
        <w:pStyle w:val="10"/>
        <w:tabs>
          <w:tab w:val="left" w:pos="840"/>
          <w:tab w:val="right" w:leader="dot" w:pos="8302"/>
          <w:tab w:val="clear" w:pos="9628"/>
        </w:tabs>
        <w:spacing w:line="360" w:lineRule="auto"/>
        <w:jc w:val="center"/>
        <w:rPr>
          <w:rFonts w:ascii="仿宋" w:hAnsi="仿宋" w:eastAsia="仿宋"/>
          <w:sz w:val="30"/>
          <w:szCs w:val="30"/>
        </w:rPr>
      </w:pPr>
      <w:r>
        <w:rPr>
          <w:rFonts w:ascii="仿宋" w:hAnsi="仿宋" w:eastAsia="仿宋"/>
          <w:b/>
          <w:sz w:val="30"/>
          <w:szCs w:val="30"/>
        </w:rPr>
        <w:fldChar w:fldCharType="begin"/>
      </w:r>
      <w:r>
        <w:rPr>
          <w:rFonts w:ascii="仿宋" w:hAnsi="仿宋" w:eastAsia="仿宋"/>
          <w:b/>
          <w:sz w:val="30"/>
          <w:szCs w:val="30"/>
        </w:rPr>
        <w:instrText xml:space="preserve"> TOC \o "1-2" \h \z \u </w:instrText>
      </w:r>
      <w:r>
        <w:rPr>
          <w:rFonts w:ascii="仿宋" w:hAnsi="仿宋" w:eastAsia="仿宋"/>
          <w:b/>
          <w:sz w:val="30"/>
          <w:szCs w:val="30"/>
        </w:rPr>
        <w:fldChar w:fldCharType="separate"/>
      </w:r>
      <w:r>
        <w:fldChar w:fldCharType="begin"/>
      </w:r>
      <w:r>
        <w:instrText xml:space="preserve"> HYPERLINK \l "_Toc509485886" </w:instrText>
      </w:r>
      <w:r>
        <w:fldChar w:fldCharType="separate"/>
      </w:r>
      <w:r>
        <w:rPr>
          <w:rStyle w:val="15"/>
          <w:rFonts w:hint="eastAsia" w:ascii="仿宋" w:hAnsi="仿宋" w:eastAsia="仿宋"/>
          <w:sz w:val="30"/>
          <w:szCs w:val="30"/>
        </w:rPr>
        <w:t>一 竞争性</w:t>
      </w:r>
      <w:r>
        <w:rPr>
          <w:rStyle w:val="15"/>
          <w:rFonts w:hint="eastAsia" w:ascii="仿宋" w:hAnsi="仿宋" w:eastAsia="仿宋"/>
          <w:sz w:val="30"/>
          <w:szCs w:val="30"/>
          <w:lang w:eastAsia="zh-CN"/>
        </w:rPr>
        <w:t>谈判</w:t>
      </w:r>
      <w:r>
        <w:rPr>
          <w:rStyle w:val="15"/>
          <w:rFonts w:hint="eastAsia" w:ascii="仿宋" w:hAnsi="仿宋" w:eastAsia="仿宋"/>
          <w:sz w:val="30"/>
          <w:szCs w:val="30"/>
        </w:rPr>
        <w:t>公告</w:t>
      </w:r>
      <w:r>
        <w:rPr>
          <w:rFonts w:ascii="仿宋" w:hAnsi="仿宋" w:eastAsia="仿宋"/>
          <w:sz w:val="30"/>
          <w:szCs w:val="30"/>
        </w:rPr>
        <w:tab/>
      </w:r>
      <w:r>
        <w:rPr>
          <w:rFonts w:hint="eastAsia" w:ascii="仿宋" w:hAnsi="仿宋" w:eastAsia="仿宋"/>
          <w:sz w:val="30"/>
          <w:szCs w:val="30"/>
        </w:rPr>
        <w:t>3-5</w:t>
      </w:r>
      <w:r>
        <w:rPr>
          <w:rFonts w:hint="eastAsia" w:ascii="仿宋" w:hAnsi="仿宋" w:eastAsia="仿宋"/>
          <w:sz w:val="30"/>
          <w:szCs w:val="30"/>
        </w:rPr>
        <w:fldChar w:fldCharType="end"/>
      </w:r>
    </w:p>
    <w:p>
      <w:pPr>
        <w:pStyle w:val="10"/>
        <w:tabs>
          <w:tab w:val="left" w:pos="840"/>
          <w:tab w:val="right" w:leader="dot" w:pos="8302"/>
          <w:tab w:val="clear" w:pos="9628"/>
        </w:tabs>
        <w:spacing w:line="360" w:lineRule="auto"/>
        <w:jc w:val="center"/>
        <w:rPr>
          <w:rFonts w:ascii="仿宋" w:hAnsi="仿宋" w:eastAsia="仿宋"/>
          <w:kern w:val="2"/>
          <w:sz w:val="30"/>
          <w:szCs w:val="30"/>
        </w:rPr>
      </w:pPr>
      <w:r>
        <w:fldChar w:fldCharType="begin"/>
      </w:r>
      <w:r>
        <w:instrText xml:space="preserve"> HYPERLINK \l "_Toc509485919" </w:instrText>
      </w:r>
      <w:r>
        <w:fldChar w:fldCharType="separate"/>
      </w:r>
      <w:r>
        <w:rPr>
          <w:rStyle w:val="15"/>
          <w:rFonts w:hint="eastAsia" w:ascii="仿宋" w:hAnsi="仿宋" w:eastAsia="仿宋"/>
          <w:sz w:val="30"/>
          <w:szCs w:val="30"/>
        </w:rPr>
        <w:t>二 项目内容及要求</w:t>
      </w:r>
      <w:r>
        <w:rPr>
          <w:rFonts w:ascii="仿宋" w:hAnsi="仿宋" w:eastAsia="仿宋"/>
          <w:sz w:val="30"/>
          <w:szCs w:val="30"/>
        </w:rPr>
        <w:tab/>
      </w:r>
      <w:r>
        <w:rPr>
          <w:rFonts w:hint="eastAsia" w:ascii="仿宋" w:hAnsi="仿宋" w:eastAsia="仿宋"/>
          <w:sz w:val="30"/>
          <w:szCs w:val="30"/>
        </w:rPr>
        <w:t>6-7</w:t>
      </w:r>
      <w:r>
        <w:rPr>
          <w:rFonts w:hint="eastAsia" w:ascii="仿宋" w:hAnsi="仿宋" w:eastAsia="仿宋"/>
          <w:sz w:val="30"/>
          <w:szCs w:val="30"/>
        </w:rPr>
        <w:fldChar w:fldCharType="end"/>
      </w:r>
    </w:p>
    <w:p>
      <w:pPr>
        <w:pStyle w:val="10"/>
        <w:tabs>
          <w:tab w:val="left" w:pos="840"/>
          <w:tab w:val="right" w:leader="dot" w:pos="8302"/>
          <w:tab w:val="clear" w:pos="9628"/>
        </w:tabs>
        <w:spacing w:line="360" w:lineRule="auto"/>
        <w:jc w:val="center"/>
        <w:rPr>
          <w:rFonts w:hint="eastAsia" w:ascii="仿宋" w:hAnsi="仿宋" w:eastAsia="仿宋"/>
          <w:sz w:val="30"/>
          <w:szCs w:val="30"/>
          <w:lang w:val="en-US" w:eastAsia="zh-CN"/>
        </w:rPr>
      </w:pPr>
      <w:r>
        <w:fldChar w:fldCharType="begin"/>
      </w:r>
      <w:r>
        <w:instrText xml:space="preserve"> HYPERLINK \l "_Toc509485920" </w:instrText>
      </w:r>
      <w:r>
        <w:fldChar w:fldCharType="separate"/>
      </w:r>
      <w:r>
        <w:rPr>
          <w:rStyle w:val="15"/>
          <w:rFonts w:hint="eastAsia" w:ascii="仿宋" w:hAnsi="仿宋" w:eastAsia="仿宋"/>
          <w:sz w:val="30"/>
          <w:szCs w:val="30"/>
        </w:rPr>
        <w:t xml:space="preserve">三 </w:t>
      </w:r>
      <w:r>
        <w:rPr>
          <w:rFonts w:hint="eastAsia" w:ascii="仿宋" w:hAnsi="仿宋" w:eastAsia="仿宋"/>
          <w:sz w:val="30"/>
          <w:szCs w:val="30"/>
        </w:rPr>
        <w:t>响应文</w:t>
      </w:r>
      <w:bookmarkStart w:id="0" w:name="_Hlt516151954"/>
      <w:bookmarkStart w:id="1" w:name="_Hlt516151955"/>
      <w:r>
        <w:rPr>
          <w:rFonts w:hint="eastAsia" w:ascii="仿宋" w:hAnsi="仿宋" w:eastAsia="仿宋"/>
          <w:sz w:val="30"/>
          <w:szCs w:val="30"/>
        </w:rPr>
        <w:t>件</w:t>
      </w:r>
      <w:bookmarkEnd w:id="0"/>
      <w:bookmarkEnd w:id="1"/>
      <w:r>
        <w:rPr>
          <w:rFonts w:hint="eastAsia" w:ascii="仿宋" w:hAnsi="仿宋" w:eastAsia="仿宋"/>
          <w:sz w:val="30"/>
          <w:szCs w:val="30"/>
        </w:rPr>
        <w:t>编制要求</w:t>
      </w:r>
      <w:r>
        <w:fldChar w:fldCharType="begin"/>
      </w:r>
      <w:r>
        <w:instrText xml:space="preserve"> HYPERLINK \l "_Toc509485886" </w:instrText>
      </w:r>
      <w:r>
        <w:fldChar w:fldCharType="separate"/>
      </w:r>
      <w:r>
        <w:rPr>
          <w:rFonts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7</w:t>
      </w:r>
      <w:r>
        <w:rPr>
          <w:rFonts w:hint="eastAsia" w:ascii="仿宋" w:hAnsi="仿宋" w:eastAsia="仿宋"/>
          <w:sz w:val="30"/>
          <w:szCs w:val="30"/>
        </w:rPr>
        <w:fldChar w:fldCharType="end"/>
      </w:r>
      <w:r>
        <w:rPr>
          <w:rFonts w:hint="eastAsia" w:ascii="仿宋" w:hAnsi="仿宋" w:eastAsia="仿宋"/>
          <w:sz w:val="30"/>
          <w:szCs w:val="30"/>
          <w:lang w:val="en-US" w:eastAsia="zh-CN"/>
        </w:rPr>
        <w:t>-8</w:t>
      </w:r>
    </w:p>
    <w:p>
      <w:pPr>
        <w:pStyle w:val="10"/>
        <w:tabs>
          <w:tab w:val="left" w:pos="840"/>
          <w:tab w:val="right" w:leader="dot" w:pos="8302"/>
          <w:tab w:val="clear" w:pos="9628"/>
        </w:tabs>
        <w:spacing w:line="360" w:lineRule="auto"/>
        <w:jc w:val="center"/>
        <w:rPr>
          <w:rFonts w:hint="default" w:ascii="仿宋" w:hAnsi="仿宋" w:eastAsia="仿宋"/>
          <w:sz w:val="30"/>
          <w:szCs w:val="30"/>
          <w:lang w:val="en-US" w:eastAsia="zh-CN"/>
        </w:rPr>
      </w:pPr>
      <w:r>
        <w:rPr>
          <w:rStyle w:val="15"/>
          <w:rFonts w:hint="eastAsia" w:ascii="仿宋" w:hAnsi="仿宋" w:eastAsia="仿宋"/>
          <w:sz w:val="30"/>
          <w:szCs w:val="30"/>
          <w:lang w:eastAsia="zh-CN"/>
        </w:rPr>
        <w:t>四</w:t>
      </w:r>
      <w:r>
        <w:rPr>
          <w:rStyle w:val="15"/>
          <w:rFonts w:hint="eastAsia" w:ascii="仿宋" w:hAnsi="仿宋" w:eastAsia="仿宋"/>
          <w:sz w:val="30"/>
          <w:szCs w:val="30"/>
          <w:lang w:val="en-US" w:eastAsia="zh-CN"/>
        </w:rPr>
        <w:t xml:space="preserve"> </w:t>
      </w:r>
      <w:r>
        <w:rPr>
          <w:rStyle w:val="15"/>
          <w:rFonts w:hint="eastAsia" w:ascii="仿宋" w:hAnsi="仿宋" w:eastAsia="仿宋"/>
          <w:sz w:val="30"/>
          <w:szCs w:val="30"/>
          <w:lang w:eastAsia="zh-CN"/>
        </w:rPr>
        <w:t>谈判</w:t>
      </w:r>
      <w:r>
        <w:rPr>
          <w:rStyle w:val="15"/>
          <w:rFonts w:hint="eastAsia" w:ascii="仿宋" w:hAnsi="仿宋" w:eastAsia="仿宋"/>
          <w:sz w:val="30"/>
          <w:szCs w:val="30"/>
        </w:rPr>
        <w:t>程序及成交事宜</w:t>
      </w:r>
      <w:r>
        <w:rPr>
          <w:rFonts w:ascii="仿宋" w:hAnsi="仿宋" w:eastAsia="仿宋"/>
          <w:sz w:val="30"/>
          <w:szCs w:val="30"/>
        </w:rPr>
        <w:tab/>
      </w:r>
      <w:r>
        <w:rPr>
          <w:rFonts w:hint="eastAsia" w:ascii="仿宋" w:hAnsi="仿宋" w:eastAsia="仿宋"/>
          <w:sz w:val="30"/>
          <w:szCs w:val="30"/>
          <w:lang w:val="en-US" w:eastAsia="zh-CN"/>
        </w:rPr>
        <w:t>9</w:t>
      </w:r>
      <w:r>
        <w:rPr>
          <w:rFonts w:hint="eastAsia" w:ascii="仿宋" w:hAnsi="仿宋" w:eastAsia="仿宋"/>
          <w:sz w:val="30"/>
          <w:szCs w:val="30"/>
        </w:rPr>
        <w:fldChar w:fldCharType="end"/>
      </w:r>
      <w:r>
        <w:rPr>
          <w:rFonts w:hint="eastAsia" w:ascii="仿宋" w:hAnsi="仿宋" w:eastAsia="仿宋"/>
          <w:sz w:val="30"/>
          <w:szCs w:val="30"/>
          <w:lang w:val="en-US" w:eastAsia="zh-CN"/>
        </w:rPr>
        <w:t>-10</w:t>
      </w:r>
    </w:p>
    <w:p>
      <w:pPr>
        <w:pStyle w:val="10"/>
        <w:tabs>
          <w:tab w:val="left" w:pos="840"/>
          <w:tab w:val="right" w:leader="dot" w:pos="8302"/>
          <w:tab w:val="clear" w:pos="9628"/>
        </w:tabs>
        <w:spacing w:line="360" w:lineRule="auto"/>
        <w:jc w:val="center"/>
        <w:rPr>
          <w:rFonts w:hint="default" w:ascii="仿宋" w:hAnsi="仿宋" w:eastAsia="仿宋"/>
          <w:b/>
          <w:sz w:val="30"/>
          <w:szCs w:val="30"/>
          <w:lang w:val="en-US" w:eastAsia="zh-CN"/>
        </w:rPr>
      </w:pPr>
      <w:r>
        <w:fldChar w:fldCharType="begin"/>
      </w:r>
      <w:r>
        <w:instrText xml:space="preserve"> HYPERLINK \l "_Toc509485922" </w:instrText>
      </w:r>
      <w:r>
        <w:fldChar w:fldCharType="separate"/>
      </w:r>
      <w:r>
        <w:rPr>
          <w:rStyle w:val="15"/>
          <w:rFonts w:hint="eastAsia" w:ascii="仿宋" w:hAnsi="仿宋" w:eastAsia="仿宋"/>
          <w:sz w:val="30"/>
          <w:szCs w:val="30"/>
          <w:lang w:eastAsia="zh-CN"/>
        </w:rPr>
        <w:t>五</w:t>
      </w:r>
      <w:r>
        <w:rPr>
          <w:rStyle w:val="15"/>
          <w:rFonts w:hint="eastAsia" w:ascii="仿宋" w:hAnsi="仿宋" w:eastAsia="仿宋"/>
          <w:sz w:val="30"/>
          <w:szCs w:val="30"/>
        </w:rPr>
        <w:t xml:space="preserve"> </w:t>
      </w:r>
      <w:r>
        <w:rPr>
          <w:rFonts w:hint="eastAsia" w:ascii="仿宋" w:hAnsi="仿宋" w:eastAsia="仿宋"/>
          <w:sz w:val="30"/>
          <w:szCs w:val="30"/>
        </w:rPr>
        <w:t>合同</w:t>
      </w:r>
      <w:r>
        <w:rPr>
          <w:rFonts w:ascii="仿宋" w:hAnsi="仿宋" w:eastAsia="仿宋"/>
          <w:sz w:val="30"/>
          <w:szCs w:val="30"/>
        </w:rPr>
        <w:tab/>
      </w:r>
      <w:r>
        <w:rPr>
          <w:rFonts w:hint="eastAsia" w:ascii="仿宋" w:hAnsi="仿宋" w:eastAsia="仿宋"/>
          <w:sz w:val="30"/>
          <w:szCs w:val="30"/>
        </w:rPr>
        <w:fldChar w:fldCharType="end"/>
      </w:r>
      <w:r>
        <w:rPr>
          <w:rFonts w:ascii="仿宋" w:hAnsi="仿宋" w:eastAsia="仿宋"/>
          <w:b/>
          <w:sz w:val="30"/>
          <w:szCs w:val="30"/>
        </w:rPr>
        <w:fldChar w:fldCharType="end"/>
      </w:r>
      <w:r>
        <w:rPr>
          <w:rFonts w:hint="eastAsia" w:ascii="仿宋" w:hAnsi="仿宋" w:eastAsia="仿宋"/>
          <w:b w:val="0"/>
          <w:bCs/>
          <w:sz w:val="30"/>
          <w:szCs w:val="30"/>
          <w:lang w:val="en-US" w:eastAsia="zh-CN"/>
        </w:rPr>
        <w:t>11-14</w:t>
      </w:r>
    </w:p>
    <w:p>
      <w:pPr>
        <w:pStyle w:val="10"/>
        <w:tabs>
          <w:tab w:val="left" w:pos="840"/>
          <w:tab w:val="right" w:leader="dot" w:pos="8302"/>
          <w:tab w:val="clear" w:pos="9628"/>
        </w:tabs>
        <w:spacing w:line="360" w:lineRule="auto"/>
        <w:jc w:val="center"/>
        <w:rPr>
          <w:rFonts w:hint="eastAsia" w:ascii="仿宋" w:hAnsi="仿宋" w:eastAsia="仿宋"/>
          <w:sz w:val="30"/>
          <w:szCs w:val="30"/>
          <w:lang w:val="en-US" w:eastAsia="zh-CN"/>
        </w:rPr>
      </w:pPr>
      <w:r>
        <w:rPr>
          <w:rFonts w:hint="eastAsia" w:ascii="仿宋" w:hAnsi="仿宋" w:eastAsia="仿宋"/>
          <w:b w:val="0"/>
          <w:bCs/>
          <w:sz w:val="30"/>
          <w:szCs w:val="30"/>
          <w:lang w:eastAsia="zh-CN"/>
        </w:rPr>
        <w:t>六</w:t>
      </w:r>
      <w:r>
        <w:rPr>
          <w:rFonts w:hint="eastAsia" w:ascii="仿宋" w:hAnsi="仿宋" w:eastAsia="仿宋"/>
          <w:b w:val="0"/>
          <w:bCs/>
          <w:sz w:val="30"/>
          <w:szCs w:val="30"/>
          <w:lang w:val="en-US" w:eastAsia="zh-CN"/>
        </w:rPr>
        <w:t xml:space="preserve"> </w:t>
      </w:r>
      <w:r>
        <w:rPr>
          <w:rFonts w:hint="eastAsia" w:ascii="仿宋" w:hAnsi="仿宋" w:eastAsia="仿宋"/>
          <w:sz w:val="30"/>
          <w:szCs w:val="30"/>
        </w:rPr>
        <w:t>附件</w:t>
      </w:r>
      <w:r>
        <w:rPr>
          <w:rFonts w:ascii="仿宋" w:hAnsi="仿宋" w:eastAsia="仿宋"/>
          <w:sz w:val="30"/>
          <w:szCs w:val="30"/>
        </w:rPr>
        <w:tab/>
      </w:r>
      <w:r>
        <w:rPr>
          <w:rFonts w:hint="eastAsia" w:ascii="仿宋" w:hAnsi="仿宋" w:eastAsia="仿宋"/>
          <w:sz w:val="30"/>
          <w:szCs w:val="30"/>
        </w:rPr>
        <w:t>1</w:t>
      </w:r>
      <w:r>
        <w:rPr>
          <w:rFonts w:hint="eastAsia" w:ascii="仿宋" w:hAnsi="仿宋" w:eastAsia="仿宋"/>
          <w:sz w:val="30"/>
          <w:szCs w:val="30"/>
          <w:lang w:val="en-US" w:eastAsia="zh-CN"/>
        </w:rPr>
        <w:t>5</w:t>
      </w:r>
      <w:r>
        <w:rPr>
          <w:rFonts w:hint="eastAsia" w:ascii="仿宋" w:hAnsi="仿宋" w:eastAsia="仿宋"/>
          <w:sz w:val="30"/>
          <w:szCs w:val="30"/>
        </w:rPr>
        <w:t>-1</w:t>
      </w:r>
      <w:r>
        <w:rPr>
          <w:rFonts w:hint="eastAsia" w:ascii="仿宋" w:hAnsi="仿宋" w:eastAsia="仿宋"/>
          <w:sz w:val="30"/>
          <w:szCs w:val="30"/>
          <w:lang w:val="en-US" w:eastAsia="zh-CN"/>
        </w:rPr>
        <w:t>7</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四川师大思创企业管理有限公司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2021年夏季毕业季行李收寄服务</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竞争性谈判公告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严格执行邮政管理局对新冠肺炎疫情的防范要求，并满足四川师范大学2021年毕业生行李收寄需要。经研究决定，我公司拟面向社会寻求从业经验丰富、品牌优势明显、对校园快递有独特经营理念的快递公司洽谈毕业季校园行李收寄服务事宜，特</w:t>
      </w:r>
      <w:r>
        <w:rPr>
          <w:rFonts w:hint="eastAsia" w:ascii="仿宋" w:hAnsi="仿宋" w:eastAsia="仿宋"/>
          <w:kern w:val="0"/>
          <w:sz w:val="30"/>
          <w:szCs w:val="30"/>
        </w:rPr>
        <w:t>邀请</w:t>
      </w:r>
      <w:r>
        <w:rPr>
          <w:rFonts w:hint="eastAsia" w:ascii="仿宋" w:hAnsi="仿宋" w:eastAsia="仿宋"/>
          <w:kern w:val="0"/>
          <w:sz w:val="30"/>
          <w:szCs w:val="30"/>
          <w:lang w:eastAsia="zh-CN"/>
        </w:rPr>
        <w:t>各</w:t>
      </w:r>
      <w:r>
        <w:rPr>
          <w:rFonts w:hint="eastAsia" w:ascii="仿宋" w:hAnsi="仿宋" w:eastAsia="仿宋"/>
          <w:kern w:val="0"/>
          <w:sz w:val="30"/>
          <w:szCs w:val="30"/>
        </w:rPr>
        <w:t>单位参与本项目</w:t>
      </w:r>
      <w:r>
        <w:rPr>
          <w:rFonts w:hint="eastAsia" w:ascii="仿宋" w:hAnsi="仿宋" w:eastAsia="仿宋"/>
          <w:kern w:val="0"/>
          <w:sz w:val="30"/>
          <w:szCs w:val="30"/>
          <w:lang w:eastAsia="zh-CN"/>
        </w:rPr>
        <w:t>谈判。</w:t>
      </w:r>
      <w:r>
        <w:rPr>
          <w:rFonts w:hint="eastAsia" w:ascii="仿宋" w:hAnsi="仿宋" w:eastAsia="仿宋" w:cs="仿宋"/>
          <w:sz w:val="30"/>
          <w:szCs w:val="30"/>
          <w:lang w:val="en-US" w:eastAsia="zh-CN"/>
        </w:rPr>
        <w:t>现就有关事项公告如下：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2021年四川师范大学狮子山校区、成龙校区毕业生行李收寄服务。</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1、具有独立法人资格、依法纳税、工商税务等资质证照齐全的法人企业。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2、具有邮政管理部门颁发的快递业务经营许可证或物流道路运输许可证。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u w:val="single"/>
          <w:lang w:val="en-US" w:eastAsia="zh-CN"/>
        </w:rPr>
      </w:pPr>
      <w:r>
        <w:rPr>
          <w:rFonts w:hint="eastAsia" w:ascii="仿宋" w:hAnsi="仿宋" w:eastAsia="仿宋" w:cs="仿宋"/>
          <w:b w:val="0"/>
          <w:bCs w:val="0"/>
          <w:sz w:val="30"/>
          <w:szCs w:val="30"/>
          <w:u w:val="none"/>
          <w:lang w:val="en-US" w:eastAsia="zh-CN"/>
        </w:rPr>
        <w:t>3、</w:t>
      </w:r>
      <w:r>
        <w:rPr>
          <w:rFonts w:hint="eastAsia" w:ascii="仿宋" w:hAnsi="仿宋" w:eastAsia="仿宋" w:cs="仿宋"/>
          <w:b w:val="0"/>
          <w:bCs w:val="0"/>
          <w:sz w:val="30"/>
          <w:szCs w:val="30"/>
          <w:u w:val="single"/>
          <w:lang w:val="en-US" w:eastAsia="zh-CN"/>
        </w:rPr>
        <w:t>严格执行邮政管理局对新冠肺炎疫情的防护要求。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b w:val="0"/>
          <w:bCs w:val="0"/>
          <w:i w:val="0"/>
          <w:iCs w:val="0"/>
          <w:sz w:val="30"/>
          <w:szCs w:val="30"/>
          <w:u w:val="single"/>
          <w:lang w:val="en-US" w:eastAsia="zh-CN"/>
        </w:rPr>
      </w:pPr>
      <w:r>
        <w:rPr>
          <w:rFonts w:hint="eastAsia" w:ascii="仿宋" w:hAnsi="仿宋" w:eastAsia="仿宋" w:cs="仿宋"/>
          <w:b w:val="0"/>
          <w:bCs w:val="0"/>
          <w:i w:val="0"/>
          <w:iCs w:val="0"/>
          <w:sz w:val="30"/>
          <w:szCs w:val="30"/>
          <w:u w:val="none"/>
          <w:lang w:val="en-US" w:eastAsia="zh-CN"/>
        </w:rPr>
        <w:t>4、</w:t>
      </w:r>
      <w:r>
        <w:rPr>
          <w:rFonts w:hint="eastAsia" w:ascii="仿宋" w:hAnsi="仿宋" w:eastAsia="仿宋" w:cs="仿宋"/>
          <w:b w:val="0"/>
          <w:bCs w:val="0"/>
          <w:i w:val="0"/>
          <w:iCs w:val="0"/>
          <w:sz w:val="30"/>
          <w:szCs w:val="30"/>
          <w:u w:val="single"/>
          <w:lang w:val="en-US" w:eastAsia="zh-CN"/>
        </w:rPr>
        <w:t>要求参与毕业季项目的供应商提供</w:t>
      </w:r>
      <w:r>
        <w:rPr>
          <w:rFonts w:hint="eastAsia" w:ascii="仿宋" w:hAnsi="仿宋" w:eastAsia="仿宋" w:cs="仿宋"/>
          <w:sz w:val="30"/>
          <w:szCs w:val="30"/>
          <w:u w:val="single"/>
          <w:lang w:val="en-US" w:eastAsia="zh-CN"/>
        </w:rPr>
        <w:t>行李收寄</w:t>
      </w:r>
      <w:r>
        <w:rPr>
          <w:rFonts w:hint="eastAsia" w:ascii="仿宋" w:hAnsi="仿宋" w:eastAsia="仿宋" w:cs="仿宋"/>
          <w:b w:val="0"/>
          <w:bCs w:val="0"/>
          <w:i w:val="0"/>
          <w:iCs w:val="0"/>
          <w:sz w:val="30"/>
          <w:szCs w:val="30"/>
          <w:u w:val="single"/>
          <w:lang w:val="en-US" w:eastAsia="zh-CN"/>
        </w:rPr>
        <w:t>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5、具备承担本项目资质条件、能力和</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"https://cblcn/cqgs/list?hmsr=%E8%AF%A6%E6%83%85%E9%A1%B5%E5%BE%81%E4%BF%A1&amp;hmpl=&amp;hmcu=&amp;hmkw=&amp;hmci="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信誉</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6、司法部门无不良记录，具有良好的商业信誉和健全的财务会计制度，履约能力的企事业法人。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7、近三年内，在经营活动中没有重大违法记录；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8、参加本项目谈判的供应商、法定代表人在近3年内无行贿犯罪记录；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9、本项目的供应商仅限公司或企业，且不接受联合体参与。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10、具有履行合同所必须的专业技术能力。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b/>
          <w:sz w:val="30"/>
          <w:szCs w:val="30"/>
        </w:rPr>
      </w:pPr>
      <w:r>
        <w:rPr>
          <w:rFonts w:hint="eastAsia" w:ascii="仿宋" w:hAnsi="仿宋" w:eastAsia="仿宋" w:cs="仿宋"/>
          <w:sz w:val="30"/>
          <w:szCs w:val="30"/>
          <w:lang w:val="en-US" w:eastAsia="zh-CN"/>
        </w:rPr>
        <w:t>三、</w:t>
      </w:r>
      <w:r>
        <w:rPr>
          <w:rFonts w:hint="eastAsia" w:ascii="仿宋" w:hAnsi="仿宋" w:eastAsia="仿宋"/>
          <w:b/>
          <w:sz w:val="30"/>
          <w:szCs w:val="30"/>
        </w:rPr>
        <w:t>报价要求：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w:t>
      </w:r>
      <w:r>
        <w:rPr>
          <w:rFonts w:hint="eastAsia" w:ascii="仿宋" w:hAnsi="仿宋" w:eastAsia="仿宋"/>
          <w:b w:val="0"/>
          <w:bCs/>
          <w:sz w:val="30"/>
          <w:szCs w:val="30"/>
          <w:lang w:eastAsia="zh-CN"/>
        </w:rPr>
        <w:t>最低限价</w:t>
      </w:r>
      <w:r>
        <w:rPr>
          <w:rFonts w:hint="eastAsia" w:ascii="仿宋" w:hAnsi="仿宋" w:eastAsia="仿宋"/>
          <w:b w:val="0"/>
          <w:bCs/>
          <w:sz w:val="30"/>
          <w:szCs w:val="30"/>
          <w:lang w:val="en-US" w:eastAsia="zh-CN"/>
        </w:rPr>
        <w:t>10万元。</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lang w:eastAsia="zh-CN"/>
        </w:rPr>
        <w:t>需</w:t>
      </w:r>
      <w:r>
        <w:rPr>
          <w:rFonts w:hint="eastAsia" w:ascii="仿宋" w:hAnsi="仿宋" w:eastAsia="仿宋"/>
          <w:sz w:val="30"/>
          <w:szCs w:val="30"/>
        </w:rPr>
        <w:t>二次报价(即最终报价),</w:t>
      </w:r>
      <w:r>
        <w:rPr>
          <w:rFonts w:hint="eastAsia" w:ascii="仿宋" w:hAnsi="仿宋" w:eastAsia="仿宋"/>
          <w:sz w:val="30"/>
          <w:szCs w:val="30"/>
          <w:lang w:eastAsia="zh-CN"/>
        </w:rPr>
        <w:t>谈判</w:t>
      </w:r>
      <w:r>
        <w:rPr>
          <w:rFonts w:hint="eastAsia" w:ascii="仿宋" w:hAnsi="仿宋" w:eastAsia="仿宋"/>
          <w:sz w:val="30"/>
          <w:szCs w:val="30"/>
        </w:rPr>
        <w:t>后能满足条件的申请人进行二次报价。</w:t>
      </w:r>
    </w:p>
    <w:p>
      <w:pPr>
        <w:pStyle w:val="20"/>
        <w:spacing w:line="360" w:lineRule="auto"/>
        <w:ind w:firstLine="605" w:firstLineChars="201"/>
        <w:rPr>
          <w:rFonts w:hint="eastAsia" w:ascii="仿宋" w:hAnsi="仿宋" w:eastAsia="仿宋"/>
          <w:b/>
          <w:bCs/>
          <w:sz w:val="30"/>
          <w:szCs w:val="30"/>
        </w:rPr>
      </w:pPr>
      <w:r>
        <w:rPr>
          <w:rFonts w:hint="eastAsia" w:ascii="仿宋" w:hAnsi="仿宋" w:eastAsia="仿宋"/>
          <w:b/>
          <w:bCs/>
          <w:sz w:val="30"/>
          <w:szCs w:val="30"/>
          <w:lang w:eastAsia="zh-CN"/>
        </w:rPr>
        <w:t>四</w:t>
      </w:r>
      <w:r>
        <w:rPr>
          <w:rFonts w:ascii="仿宋" w:hAnsi="仿宋" w:eastAsia="仿宋"/>
          <w:b/>
          <w:bCs/>
          <w:sz w:val="30"/>
          <w:szCs w:val="30"/>
        </w:rPr>
        <w:t>、</w:t>
      </w:r>
      <w:r>
        <w:rPr>
          <w:rFonts w:hint="eastAsia" w:ascii="仿宋" w:hAnsi="仿宋" w:eastAsia="仿宋"/>
          <w:b/>
          <w:bCs/>
          <w:sz w:val="30"/>
          <w:szCs w:val="30"/>
        </w:rPr>
        <w:t>申请人报名</w:t>
      </w:r>
      <w:r>
        <w:rPr>
          <w:rFonts w:ascii="仿宋" w:hAnsi="仿宋" w:eastAsia="仿宋"/>
          <w:b/>
          <w:bCs/>
          <w:sz w:val="30"/>
          <w:szCs w:val="30"/>
        </w:rPr>
        <w:t>及领取</w:t>
      </w:r>
      <w:r>
        <w:rPr>
          <w:rFonts w:hint="eastAsia" w:ascii="仿宋" w:hAnsi="仿宋" w:eastAsia="仿宋"/>
          <w:b/>
          <w:bCs/>
          <w:sz w:val="30"/>
          <w:szCs w:val="30"/>
          <w:lang w:eastAsia="zh-CN"/>
        </w:rPr>
        <w:t>谈判</w:t>
      </w:r>
      <w:r>
        <w:rPr>
          <w:rFonts w:ascii="仿宋" w:hAnsi="仿宋" w:eastAsia="仿宋"/>
          <w:b/>
          <w:bCs/>
          <w:sz w:val="30"/>
          <w:szCs w:val="30"/>
        </w:rPr>
        <w:t>文件</w:t>
      </w:r>
      <w:r>
        <w:rPr>
          <w:rFonts w:hint="eastAsia" w:ascii="仿宋" w:hAnsi="仿宋" w:eastAsia="仿宋"/>
          <w:b/>
          <w:bCs/>
          <w:sz w:val="30"/>
          <w:szCs w:val="30"/>
        </w:rPr>
        <w:t>事宜</w:t>
      </w:r>
    </w:p>
    <w:p>
      <w:pPr>
        <w:pStyle w:val="20"/>
        <w:spacing w:line="360" w:lineRule="auto"/>
        <w:ind w:firstLine="606" w:firstLineChars="202"/>
        <w:rPr>
          <w:rFonts w:ascii="仿宋" w:hAnsi="仿宋" w:eastAsia="仿宋"/>
          <w:bCs/>
          <w:sz w:val="30"/>
          <w:szCs w:val="30"/>
        </w:rPr>
      </w:pPr>
      <w:r>
        <w:rPr>
          <w:rFonts w:hint="eastAsia" w:ascii="仿宋" w:hAnsi="仿宋" w:eastAsia="仿宋"/>
          <w:bCs/>
          <w:sz w:val="30"/>
          <w:szCs w:val="30"/>
          <w:lang w:val="en-US" w:eastAsia="zh-CN"/>
        </w:rPr>
        <w:t>1</w:t>
      </w:r>
      <w:r>
        <w:rPr>
          <w:rFonts w:hint="eastAsia" w:ascii="仿宋" w:hAnsi="仿宋" w:eastAsia="仿宋"/>
          <w:bCs/>
          <w:sz w:val="30"/>
          <w:szCs w:val="30"/>
        </w:rPr>
        <w:t xml:space="preserve">. </w:t>
      </w:r>
      <w:r>
        <w:rPr>
          <w:rFonts w:hint="eastAsia" w:ascii="仿宋" w:hAnsi="仿宋" w:eastAsia="仿宋"/>
          <w:bCs/>
          <w:sz w:val="30"/>
          <w:szCs w:val="30"/>
          <w:lang w:eastAsia="zh-CN"/>
        </w:rPr>
        <w:t>报名及谈判</w:t>
      </w:r>
      <w:r>
        <w:rPr>
          <w:rFonts w:hint="eastAsia" w:ascii="仿宋" w:hAnsi="仿宋" w:eastAsia="仿宋"/>
          <w:bCs/>
          <w:sz w:val="30"/>
          <w:szCs w:val="30"/>
        </w:rPr>
        <w:t>文件领取时间</w:t>
      </w:r>
    </w:p>
    <w:p>
      <w:pPr>
        <w:pStyle w:val="20"/>
        <w:spacing w:line="360" w:lineRule="auto"/>
        <w:ind w:firstLine="606" w:firstLineChars="202"/>
        <w:rPr>
          <w:rFonts w:hint="eastAsia" w:ascii="仿宋" w:hAnsi="仿宋" w:eastAsia="仿宋"/>
          <w:bCs/>
          <w:sz w:val="30"/>
          <w:szCs w:val="30"/>
          <w:lang w:eastAsia="zh-CN"/>
        </w:rPr>
      </w:pPr>
      <w:r>
        <w:rPr>
          <w:rFonts w:hint="eastAsia" w:ascii="仿宋" w:hAnsi="仿宋" w:eastAsia="仿宋"/>
          <w:kern w:val="0"/>
          <w:sz w:val="30"/>
          <w:szCs w:val="30"/>
        </w:rPr>
        <w:t>202</w:t>
      </w:r>
      <w:r>
        <w:rPr>
          <w:rFonts w:hint="eastAsia" w:ascii="仿宋" w:hAnsi="仿宋" w:eastAsia="仿宋"/>
          <w:kern w:val="0"/>
          <w:sz w:val="30"/>
          <w:szCs w:val="30"/>
          <w:lang w:val="en-US" w:eastAsia="zh-CN"/>
        </w:rPr>
        <w:t>1</w:t>
      </w:r>
      <w:r>
        <w:rPr>
          <w:rFonts w:hint="eastAsia" w:ascii="仿宋" w:hAnsi="仿宋" w:eastAsia="仿宋"/>
          <w:kern w:val="0"/>
          <w:sz w:val="30"/>
          <w:szCs w:val="30"/>
        </w:rPr>
        <w:t>年</w:t>
      </w:r>
      <w:r>
        <w:rPr>
          <w:rFonts w:hint="eastAsia" w:ascii="仿宋" w:hAnsi="仿宋" w:eastAsia="仿宋"/>
          <w:kern w:val="0"/>
          <w:sz w:val="30"/>
          <w:szCs w:val="30"/>
          <w:lang w:val="en-US" w:eastAsia="zh-CN"/>
        </w:rPr>
        <w:t>5</w:t>
      </w:r>
      <w:r>
        <w:rPr>
          <w:rFonts w:hint="eastAsia" w:ascii="仿宋" w:hAnsi="仿宋" w:eastAsia="仿宋"/>
          <w:kern w:val="0"/>
          <w:sz w:val="30"/>
          <w:szCs w:val="30"/>
        </w:rPr>
        <w:t>月</w:t>
      </w:r>
      <w:r>
        <w:rPr>
          <w:rFonts w:hint="eastAsia" w:ascii="仿宋" w:hAnsi="仿宋" w:eastAsia="仿宋"/>
          <w:kern w:val="0"/>
          <w:sz w:val="30"/>
          <w:szCs w:val="30"/>
          <w:lang w:val="en-US" w:eastAsia="zh-CN"/>
        </w:rPr>
        <w:t>10</w:t>
      </w:r>
      <w:r>
        <w:rPr>
          <w:rFonts w:hint="eastAsia" w:ascii="仿宋" w:hAnsi="仿宋" w:eastAsia="仿宋"/>
          <w:kern w:val="0"/>
          <w:sz w:val="30"/>
          <w:szCs w:val="30"/>
        </w:rPr>
        <w:t>日至202</w:t>
      </w:r>
      <w:r>
        <w:rPr>
          <w:rFonts w:hint="eastAsia" w:ascii="仿宋" w:hAnsi="仿宋" w:eastAsia="仿宋"/>
          <w:kern w:val="0"/>
          <w:sz w:val="30"/>
          <w:szCs w:val="30"/>
          <w:lang w:val="en-US" w:eastAsia="zh-CN"/>
        </w:rPr>
        <w:t>1</w:t>
      </w:r>
      <w:r>
        <w:rPr>
          <w:rFonts w:hint="eastAsia" w:ascii="仿宋" w:hAnsi="仿宋" w:eastAsia="仿宋"/>
          <w:kern w:val="0"/>
          <w:sz w:val="30"/>
          <w:szCs w:val="30"/>
        </w:rPr>
        <w:t>年</w:t>
      </w:r>
      <w:r>
        <w:rPr>
          <w:rFonts w:hint="eastAsia" w:ascii="仿宋" w:hAnsi="仿宋" w:eastAsia="仿宋"/>
          <w:kern w:val="0"/>
          <w:sz w:val="30"/>
          <w:szCs w:val="30"/>
          <w:lang w:val="en-US" w:eastAsia="zh-CN"/>
        </w:rPr>
        <w:t>5</w:t>
      </w:r>
      <w:r>
        <w:rPr>
          <w:rFonts w:hint="eastAsia" w:ascii="仿宋" w:hAnsi="仿宋" w:eastAsia="仿宋"/>
          <w:kern w:val="0"/>
          <w:sz w:val="30"/>
          <w:szCs w:val="30"/>
        </w:rPr>
        <w:t>月</w:t>
      </w:r>
      <w:r>
        <w:rPr>
          <w:rFonts w:hint="eastAsia" w:ascii="仿宋" w:hAnsi="仿宋" w:eastAsia="仿宋"/>
          <w:kern w:val="0"/>
          <w:sz w:val="30"/>
          <w:szCs w:val="30"/>
          <w:lang w:val="en-US" w:eastAsia="zh-CN"/>
        </w:rPr>
        <w:t>14</w:t>
      </w:r>
      <w:r>
        <w:rPr>
          <w:rFonts w:hint="eastAsia" w:ascii="仿宋" w:hAnsi="仿宋" w:eastAsia="仿宋"/>
          <w:kern w:val="0"/>
          <w:sz w:val="30"/>
          <w:szCs w:val="30"/>
        </w:rPr>
        <w:t>日止</w:t>
      </w:r>
      <w:r>
        <w:rPr>
          <w:rFonts w:hint="eastAsia" w:ascii="仿宋" w:hAnsi="仿宋" w:eastAsia="仿宋"/>
          <w:kern w:val="0"/>
          <w:sz w:val="30"/>
          <w:szCs w:val="30"/>
          <w:lang w:eastAsia="zh-CN"/>
        </w:rPr>
        <w:t>。</w:t>
      </w:r>
    </w:p>
    <w:p>
      <w:pPr>
        <w:pStyle w:val="20"/>
        <w:spacing w:line="360" w:lineRule="auto"/>
        <w:ind w:firstLine="606" w:firstLineChars="202"/>
        <w:rPr>
          <w:rFonts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.线上报名方式</w:t>
      </w:r>
    </w:p>
    <w:p>
      <w:pPr>
        <w:pStyle w:val="20"/>
        <w:spacing w:line="360" w:lineRule="auto"/>
        <w:ind w:firstLine="606" w:firstLineChars="202"/>
        <w:rPr>
          <w:rFonts w:ascii="仿宋" w:hAnsi="仿宋" w:eastAsia="仿宋"/>
          <w:color w:val="FF0000"/>
          <w:kern w:val="0"/>
          <w:sz w:val="30"/>
          <w:szCs w:val="30"/>
        </w:rPr>
      </w:pPr>
      <w:r>
        <w:rPr>
          <w:rFonts w:hint="eastAsia" w:ascii="仿宋" w:hAnsi="仿宋" w:eastAsia="仿宋"/>
          <w:bCs/>
          <w:sz w:val="30"/>
          <w:szCs w:val="30"/>
        </w:rPr>
        <w:t>申请人</w:t>
      </w:r>
      <w:r>
        <w:rPr>
          <w:rFonts w:hint="eastAsia" w:ascii="仿宋" w:hAnsi="仿宋" w:eastAsia="仿宋"/>
          <w:kern w:val="0"/>
          <w:sz w:val="30"/>
          <w:szCs w:val="30"/>
        </w:rPr>
        <w:t>通过QQ软件报名，报名时将下列资料拍照</w:t>
      </w:r>
      <w:r>
        <w:rPr>
          <w:rFonts w:hint="eastAsia" w:ascii="仿宋" w:hAnsi="仿宋" w:eastAsia="仿宋"/>
          <w:kern w:val="0"/>
          <w:sz w:val="30"/>
          <w:szCs w:val="30"/>
          <w:lang w:eastAsia="zh-CN"/>
        </w:rPr>
        <w:t>或扫描</w:t>
      </w:r>
      <w:r>
        <w:rPr>
          <w:rFonts w:hint="eastAsia" w:ascii="仿宋" w:hAnsi="仿宋" w:eastAsia="仿宋"/>
          <w:kern w:val="0"/>
          <w:sz w:val="30"/>
          <w:szCs w:val="30"/>
        </w:rPr>
        <w:t>上传，否则不予受理。</w:t>
      </w:r>
    </w:p>
    <w:p>
      <w:pPr>
        <w:pStyle w:val="20"/>
        <w:numPr>
          <w:numId w:val="0"/>
        </w:numPr>
        <w:spacing w:line="360" w:lineRule="auto"/>
        <w:ind w:left="0" w:leftChars="0" w:firstLine="596" w:firstLineChars="213"/>
        <w:rPr>
          <w:rFonts w:hint="eastAsia" w:ascii="仿宋" w:hAnsi="仿宋" w:eastAsia="仿宋"/>
          <w:kern w:val="0"/>
          <w:sz w:val="30"/>
          <w:szCs w:val="30"/>
        </w:rPr>
      </w:pPr>
      <w:r>
        <w:rPr>
          <w:rFonts w:hint="default" w:ascii="Calibri" w:hAnsi="Calibri" w:eastAsia="仿宋" w:cs="Calibri"/>
          <w:kern w:val="0"/>
          <w:sz w:val="28"/>
          <w:szCs w:val="28"/>
        </w:rPr>
        <w:t>①</w:t>
      </w:r>
      <w:r>
        <w:rPr>
          <w:rFonts w:hint="eastAsia" w:ascii="仿宋" w:hAnsi="仿宋" w:eastAsia="仿宋"/>
          <w:kern w:val="0"/>
          <w:sz w:val="30"/>
          <w:szCs w:val="30"/>
        </w:rPr>
        <w:t>有效的营业执照副本、税务登记证副本、组织机构代码证副本；或三证合一的营业执照原件</w:t>
      </w:r>
    </w:p>
    <w:p>
      <w:pPr>
        <w:pStyle w:val="20"/>
        <w:numPr>
          <w:numId w:val="0"/>
        </w:numPr>
        <w:spacing w:line="360" w:lineRule="auto"/>
        <w:ind w:left="0" w:leftChars="0" w:firstLine="596" w:firstLineChars="213"/>
        <w:rPr>
          <w:rFonts w:hint="eastAsia" w:ascii="仿宋" w:hAnsi="仿宋" w:eastAsia="仿宋"/>
          <w:kern w:val="0"/>
          <w:sz w:val="30"/>
          <w:szCs w:val="30"/>
        </w:rPr>
      </w:pPr>
      <w:r>
        <w:rPr>
          <w:rFonts w:hint="default" w:ascii="Calibri" w:hAnsi="Calibri" w:eastAsia="仿宋" w:cs="Calibri"/>
          <w:sz w:val="28"/>
          <w:szCs w:val="28"/>
          <w:lang w:val="en-US" w:eastAsia="zh-CN"/>
        </w:rPr>
        <w:t>②</w:t>
      </w:r>
      <w:r>
        <w:rPr>
          <w:rFonts w:hint="eastAsia" w:ascii="仿宋" w:hAnsi="仿宋" w:eastAsia="仿宋" w:cs="仿宋"/>
          <w:sz w:val="30"/>
          <w:szCs w:val="30"/>
          <w:lang w:val="en-US" w:eastAsia="zh-CN"/>
        </w:rPr>
        <w:t>邮政管理部门颁发的快递业务经营许可证或物流道路运输许可证。</w:t>
      </w:r>
    </w:p>
    <w:p>
      <w:pPr>
        <w:pStyle w:val="20"/>
        <w:spacing w:line="360" w:lineRule="auto"/>
        <w:ind w:firstLine="565" w:firstLineChars="202"/>
        <w:rPr>
          <w:rFonts w:ascii="仿宋" w:hAnsi="仿宋" w:eastAsia="仿宋"/>
          <w:kern w:val="0"/>
          <w:sz w:val="30"/>
          <w:szCs w:val="30"/>
        </w:rPr>
      </w:pPr>
      <w:r>
        <w:rPr>
          <w:rFonts w:hint="default" w:ascii="Calibri" w:hAnsi="Calibri" w:eastAsia="仿宋" w:cs="Calibri"/>
          <w:b w:val="0"/>
          <w:bCs w:val="0"/>
          <w:kern w:val="0"/>
          <w:sz w:val="28"/>
          <w:szCs w:val="28"/>
          <w:lang w:val="en-US" w:eastAsia="zh-CN"/>
        </w:rPr>
        <w:t>③</w:t>
      </w:r>
      <w:r>
        <w:rPr>
          <w:rFonts w:hint="eastAsia" w:ascii="仿宋" w:hAnsi="仿宋" w:eastAsia="仿宋"/>
          <w:kern w:val="0"/>
          <w:sz w:val="30"/>
          <w:szCs w:val="30"/>
        </w:rPr>
        <w:t>单位介绍信和授权代表人的身份证原件</w:t>
      </w:r>
    </w:p>
    <w:p>
      <w:pPr>
        <w:pStyle w:val="20"/>
        <w:spacing w:line="360" w:lineRule="auto"/>
        <w:ind w:firstLine="602" w:firstLineChars="201"/>
        <w:rPr>
          <w:rFonts w:ascii="仿宋" w:hAnsi="仿宋" w:eastAsia="仿宋"/>
          <w:sz w:val="30"/>
          <w:szCs w:val="30"/>
          <w:highlight w:val="yellow"/>
        </w:rPr>
      </w:pPr>
      <w:r>
        <w:rPr>
          <w:rFonts w:hint="eastAsia" w:ascii="仿宋" w:hAnsi="仿宋" w:eastAsia="仿宋"/>
          <w:kern w:val="0"/>
          <w:sz w:val="30"/>
          <w:szCs w:val="30"/>
          <w:lang w:val="en-US" w:eastAsia="zh-CN"/>
        </w:rPr>
        <w:t>3</w:t>
      </w:r>
      <w:r>
        <w:rPr>
          <w:rFonts w:hint="eastAsia" w:ascii="仿宋" w:hAnsi="仿宋" w:eastAsia="仿宋"/>
          <w:bCs/>
          <w:sz w:val="30"/>
          <w:szCs w:val="30"/>
        </w:rPr>
        <w:t>.</w:t>
      </w:r>
      <w:r>
        <w:rPr>
          <w:rFonts w:ascii="仿宋" w:hAnsi="仿宋" w:eastAsia="仿宋"/>
          <w:b/>
          <w:bCs/>
          <w:sz w:val="30"/>
          <w:szCs w:val="30"/>
        </w:rPr>
        <w:t xml:space="preserve"> </w:t>
      </w:r>
      <w:r>
        <w:rPr>
          <w:rFonts w:ascii="仿宋" w:hAnsi="仿宋" w:eastAsia="仿宋"/>
          <w:bCs/>
          <w:sz w:val="30"/>
          <w:szCs w:val="30"/>
        </w:rPr>
        <w:t>领取</w:t>
      </w:r>
      <w:r>
        <w:rPr>
          <w:rFonts w:hint="eastAsia" w:ascii="仿宋" w:hAnsi="仿宋" w:eastAsia="仿宋"/>
          <w:bCs/>
          <w:sz w:val="30"/>
          <w:szCs w:val="30"/>
          <w:lang w:eastAsia="zh-CN"/>
        </w:rPr>
        <w:t>谈判</w:t>
      </w:r>
      <w:r>
        <w:rPr>
          <w:rFonts w:ascii="仿宋" w:hAnsi="仿宋" w:eastAsia="仿宋"/>
          <w:bCs/>
          <w:sz w:val="30"/>
          <w:szCs w:val="30"/>
        </w:rPr>
        <w:t>文件</w:t>
      </w:r>
      <w:r>
        <w:rPr>
          <w:rFonts w:hint="eastAsia" w:ascii="仿宋" w:hAnsi="仿宋" w:eastAsia="仿宋"/>
          <w:bCs/>
          <w:sz w:val="30"/>
          <w:szCs w:val="30"/>
        </w:rPr>
        <w:t>方式</w:t>
      </w:r>
    </w:p>
    <w:p>
      <w:pPr>
        <w:ind w:firstLine="567" w:firstLineChars="189"/>
        <w:jc w:val="left"/>
        <w:rPr>
          <w:rFonts w:ascii="仿宋" w:hAnsi="仿宋" w:eastAsia="仿宋"/>
          <w:b/>
          <w:sz w:val="30"/>
          <w:szCs w:val="30"/>
        </w:rPr>
      </w:pPr>
      <w:r>
        <w:rPr>
          <w:rFonts w:hint="eastAsia" w:ascii="仿宋" w:hAnsi="仿宋" w:eastAsia="仿宋"/>
          <w:sz w:val="30"/>
          <w:szCs w:val="30"/>
        </w:rPr>
        <w:t>直接从</w:t>
      </w:r>
      <w:r>
        <w:rPr>
          <w:rFonts w:hint="eastAsia" w:ascii="仿宋" w:hAnsi="仿宋" w:eastAsia="仿宋"/>
          <w:sz w:val="30"/>
          <w:szCs w:val="30"/>
          <w:lang w:eastAsia="zh-CN"/>
        </w:rPr>
        <w:t>该</w:t>
      </w:r>
      <w:r>
        <w:rPr>
          <w:rFonts w:ascii="仿宋" w:hAnsi="仿宋" w:eastAsia="仿宋"/>
          <w:sz w:val="30"/>
          <w:szCs w:val="30"/>
        </w:rPr>
        <w:t>公告</w:t>
      </w:r>
      <w:r>
        <w:rPr>
          <w:rFonts w:hint="eastAsia" w:ascii="仿宋" w:hAnsi="仿宋" w:eastAsia="仿宋"/>
          <w:sz w:val="30"/>
          <w:szCs w:val="30"/>
        </w:rPr>
        <w:t>中下载附件：竞争性</w:t>
      </w:r>
      <w:r>
        <w:rPr>
          <w:rFonts w:hint="eastAsia" w:ascii="仿宋" w:hAnsi="仿宋" w:eastAsia="仿宋"/>
          <w:sz w:val="30"/>
          <w:szCs w:val="30"/>
          <w:lang w:eastAsia="zh-CN"/>
        </w:rPr>
        <w:t>谈判</w:t>
      </w:r>
      <w:r>
        <w:rPr>
          <w:rFonts w:hint="eastAsia" w:ascii="仿宋" w:hAnsi="仿宋" w:eastAsia="仿宋"/>
          <w:sz w:val="30"/>
          <w:szCs w:val="30"/>
        </w:rPr>
        <w:t>文件。按</w:t>
      </w:r>
      <w:r>
        <w:rPr>
          <w:rFonts w:hint="eastAsia" w:ascii="仿宋" w:hAnsi="仿宋" w:eastAsia="仿宋"/>
          <w:sz w:val="30"/>
          <w:szCs w:val="30"/>
          <w:lang w:eastAsia="zh-CN"/>
        </w:rPr>
        <w:t>谈判</w:t>
      </w:r>
      <w:r>
        <w:rPr>
          <w:rFonts w:hint="eastAsia" w:ascii="仿宋" w:hAnsi="仿宋" w:eastAsia="仿宋"/>
          <w:sz w:val="30"/>
          <w:szCs w:val="30"/>
        </w:rPr>
        <w:t>文件要求编制响应文件。</w:t>
      </w:r>
    </w:p>
    <w:p>
      <w:pPr>
        <w:pStyle w:val="20"/>
        <w:tabs>
          <w:tab w:val="left" w:pos="6105"/>
        </w:tabs>
        <w:spacing w:line="360" w:lineRule="auto"/>
        <w:ind w:firstLine="602" w:firstLineChars="201"/>
        <w:rPr>
          <w:rFonts w:ascii="仿宋" w:hAnsi="仿宋" w:eastAsia="仿宋"/>
          <w:sz w:val="30"/>
          <w:szCs w:val="30"/>
        </w:rPr>
      </w:pPr>
      <w:r>
        <w:rPr>
          <w:rFonts w:hint="eastAsia" w:ascii="仿宋" w:hAnsi="仿宋" w:eastAsia="仿宋"/>
          <w:bCs/>
          <w:sz w:val="30"/>
          <w:szCs w:val="30"/>
        </w:rPr>
        <w:t>4</w:t>
      </w:r>
      <w:r>
        <w:rPr>
          <w:rFonts w:ascii="仿宋" w:hAnsi="仿宋" w:eastAsia="仿宋"/>
          <w:bCs/>
          <w:sz w:val="30"/>
          <w:szCs w:val="30"/>
        </w:rPr>
        <w:t>、</w:t>
      </w:r>
      <w:r>
        <w:rPr>
          <w:rFonts w:hint="eastAsia" w:ascii="仿宋" w:hAnsi="仿宋" w:eastAsia="仿宋"/>
          <w:sz w:val="30"/>
          <w:szCs w:val="30"/>
        </w:rPr>
        <w:t>联系人</w:t>
      </w:r>
      <w:r>
        <w:rPr>
          <w:rFonts w:ascii="仿宋" w:hAnsi="仿宋" w:eastAsia="仿宋"/>
          <w:sz w:val="30"/>
          <w:szCs w:val="30"/>
        </w:rPr>
        <w:tab/>
      </w:r>
    </w:p>
    <w:p>
      <w:pPr>
        <w:pStyle w:val="20"/>
        <w:spacing w:line="360" w:lineRule="auto"/>
        <w:ind w:firstLine="602" w:firstLineChars="201"/>
        <w:rPr>
          <w:rFonts w:ascii="仿宋" w:hAnsi="仿宋" w:eastAsia="仿宋"/>
          <w:sz w:val="30"/>
          <w:szCs w:val="30"/>
        </w:rPr>
      </w:pPr>
      <w:r>
        <w:rPr>
          <w:rFonts w:hint="eastAsia" w:ascii="仿宋" w:hAnsi="仿宋" w:eastAsia="仿宋"/>
          <w:sz w:val="30"/>
          <w:szCs w:val="30"/>
        </w:rPr>
        <w:t>徐老师</w:t>
      </w:r>
      <w:r>
        <w:rPr>
          <w:rFonts w:ascii="仿宋" w:hAnsi="仿宋" w:eastAsia="仿宋"/>
          <w:sz w:val="30"/>
          <w:szCs w:val="30"/>
        </w:rPr>
        <w:t xml:space="preserve"> </w:t>
      </w:r>
      <w:r>
        <w:rPr>
          <w:rFonts w:hint="eastAsia" w:ascii="仿宋" w:hAnsi="仿宋" w:eastAsia="仿宋"/>
          <w:sz w:val="30"/>
          <w:szCs w:val="30"/>
          <w:lang w:val="en-US" w:eastAsia="zh-CN"/>
        </w:rPr>
        <w:t>13950285993</w:t>
      </w:r>
      <w:r>
        <w:rPr>
          <w:rFonts w:hint="eastAsia" w:ascii="仿宋" w:hAnsi="仿宋" w:eastAsia="仿宋"/>
          <w:sz w:val="30"/>
          <w:szCs w:val="30"/>
        </w:rPr>
        <w:t>，QQ:</w:t>
      </w:r>
      <w:r>
        <w:rPr>
          <w:sz w:val="30"/>
          <w:szCs w:val="30"/>
        </w:rPr>
        <w:t xml:space="preserve"> </w:t>
      </w:r>
      <w:r>
        <w:rPr>
          <w:rFonts w:ascii="仿宋" w:hAnsi="仿宋" w:eastAsia="仿宋"/>
          <w:sz w:val="30"/>
          <w:szCs w:val="30"/>
        </w:rPr>
        <w:t>1711005846</w:t>
      </w:r>
    </w:p>
    <w:p>
      <w:pPr>
        <w:pStyle w:val="20"/>
        <w:spacing w:line="360" w:lineRule="auto"/>
        <w:ind w:firstLine="605" w:firstLineChars="201"/>
        <w:rPr>
          <w:rFonts w:ascii="仿宋" w:hAnsi="仿宋" w:eastAsia="仿宋"/>
          <w:sz w:val="30"/>
          <w:szCs w:val="30"/>
        </w:rPr>
      </w:pPr>
      <w:r>
        <w:rPr>
          <w:rFonts w:hint="eastAsia" w:ascii="仿宋" w:hAnsi="仿宋" w:eastAsia="仿宋"/>
          <w:b/>
          <w:bCs/>
          <w:sz w:val="30"/>
          <w:szCs w:val="30"/>
          <w:lang w:eastAsia="zh-CN"/>
        </w:rPr>
        <w:t>五</w:t>
      </w:r>
      <w:r>
        <w:rPr>
          <w:rFonts w:ascii="仿宋" w:hAnsi="仿宋" w:eastAsia="仿宋"/>
          <w:b/>
          <w:bCs/>
          <w:sz w:val="30"/>
          <w:szCs w:val="30"/>
        </w:rPr>
        <w:t>、递交响应文件截止时间</w:t>
      </w:r>
      <w:r>
        <w:rPr>
          <w:rFonts w:ascii="仿宋" w:hAnsi="仿宋" w:eastAsia="仿宋"/>
          <w:sz w:val="30"/>
          <w:szCs w:val="30"/>
        </w:rPr>
        <w:t>：</w:t>
      </w:r>
    </w:p>
    <w:p>
      <w:pPr>
        <w:pStyle w:val="20"/>
        <w:spacing w:line="360" w:lineRule="auto"/>
        <w:ind w:firstLine="602" w:firstLineChars="201"/>
        <w:rPr>
          <w:rFonts w:hint="eastAsia" w:ascii="仿宋" w:hAnsi="仿宋" w:eastAsia="仿宋"/>
          <w:sz w:val="30"/>
          <w:szCs w:val="30"/>
        </w:rPr>
      </w:pP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1</w:t>
      </w:r>
      <w:r>
        <w:rPr>
          <w:rFonts w:ascii="仿宋" w:hAnsi="仿宋" w:eastAsia="仿宋"/>
          <w:sz w:val="30"/>
          <w:szCs w:val="30"/>
        </w:rPr>
        <w:t>年</w:t>
      </w:r>
      <w:r>
        <w:rPr>
          <w:rFonts w:hint="eastAsia" w:ascii="仿宋" w:hAnsi="仿宋" w:eastAsia="仿宋"/>
          <w:sz w:val="30"/>
          <w:szCs w:val="30"/>
          <w:lang w:val="en-US" w:eastAsia="zh-CN"/>
        </w:rPr>
        <w:t>5</w:t>
      </w:r>
      <w:r>
        <w:rPr>
          <w:rFonts w:ascii="仿宋" w:hAnsi="仿宋" w:eastAsia="仿宋"/>
          <w:sz w:val="30"/>
          <w:szCs w:val="30"/>
        </w:rPr>
        <w:t>月</w:t>
      </w:r>
      <w:r>
        <w:rPr>
          <w:rFonts w:hint="eastAsia" w:ascii="仿宋" w:hAnsi="仿宋" w:eastAsia="仿宋"/>
          <w:sz w:val="30"/>
          <w:szCs w:val="30"/>
          <w:lang w:val="en-US" w:eastAsia="zh-CN"/>
        </w:rPr>
        <w:t>17</w:t>
      </w:r>
      <w:r>
        <w:rPr>
          <w:rFonts w:hint="eastAsia" w:ascii="仿宋" w:hAnsi="仿宋" w:eastAsia="仿宋"/>
          <w:sz w:val="30"/>
          <w:szCs w:val="30"/>
        </w:rPr>
        <w:t>上午10:00</w:t>
      </w:r>
    </w:p>
    <w:p>
      <w:pPr>
        <w:pStyle w:val="20"/>
        <w:spacing w:line="360" w:lineRule="auto"/>
        <w:ind w:firstLine="602" w:firstLineChars="201"/>
        <w:rPr>
          <w:rFonts w:ascii="仿宋" w:hAnsi="仿宋" w:eastAsia="仿宋"/>
          <w:sz w:val="30"/>
          <w:szCs w:val="30"/>
        </w:rPr>
      </w:pPr>
      <w:r>
        <w:rPr>
          <w:rFonts w:hint="eastAsia" w:ascii="仿宋" w:hAnsi="仿宋" w:eastAsia="仿宋"/>
          <w:sz w:val="30"/>
          <w:szCs w:val="30"/>
        </w:rPr>
        <w:t>申请人</w:t>
      </w:r>
      <w:r>
        <w:rPr>
          <w:rFonts w:ascii="仿宋" w:hAnsi="仿宋" w:eastAsia="仿宋"/>
          <w:sz w:val="30"/>
          <w:szCs w:val="30"/>
        </w:rPr>
        <w:t>应于递交响应文件截止日期之前将响应文件送达，逾期送达的将</w:t>
      </w:r>
      <w:r>
        <w:rPr>
          <w:rFonts w:hint="eastAsia" w:ascii="仿宋" w:hAnsi="仿宋" w:eastAsia="仿宋"/>
          <w:sz w:val="30"/>
          <w:szCs w:val="30"/>
        </w:rPr>
        <w:t>视为无效文件</w:t>
      </w:r>
      <w:r>
        <w:rPr>
          <w:rFonts w:ascii="仿宋" w:hAnsi="仿宋" w:eastAsia="仿宋"/>
          <w:sz w:val="30"/>
          <w:szCs w:val="30"/>
        </w:rPr>
        <w:t xml:space="preserve">。 </w:t>
      </w:r>
    </w:p>
    <w:p>
      <w:pPr>
        <w:pStyle w:val="20"/>
        <w:spacing w:line="360" w:lineRule="auto"/>
        <w:ind w:firstLine="605" w:firstLineChars="201"/>
        <w:rPr>
          <w:rFonts w:ascii="仿宋" w:hAnsi="仿宋" w:eastAsia="仿宋"/>
          <w:sz w:val="30"/>
          <w:szCs w:val="30"/>
        </w:rPr>
      </w:pPr>
      <w:r>
        <w:rPr>
          <w:rFonts w:hint="eastAsia" w:ascii="仿宋" w:hAnsi="仿宋" w:eastAsia="仿宋"/>
          <w:b/>
          <w:bCs/>
          <w:sz w:val="30"/>
          <w:szCs w:val="30"/>
          <w:lang w:eastAsia="zh-CN"/>
        </w:rPr>
        <w:t>六</w:t>
      </w:r>
      <w:r>
        <w:rPr>
          <w:rFonts w:ascii="仿宋" w:hAnsi="仿宋" w:eastAsia="仿宋"/>
          <w:b/>
          <w:bCs/>
          <w:sz w:val="30"/>
          <w:szCs w:val="30"/>
        </w:rPr>
        <w:t>、</w:t>
      </w:r>
      <w:r>
        <w:rPr>
          <w:rFonts w:hint="eastAsia" w:ascii="仿宋" w:hAnsi="仿宋" w:eastAsia="仿宋"/>
          <w:b/>
          <w:bCs/>
          <w:sz w:val="30"/>
          <w:szCs w:val="30"/>
          <w:lang w:eastAsia="zh-CN"/>
        </w:rPr>
        <w:t>谈判</w:t>
      </w:r>
      <w:r>
        <w:rPr>
          <w:rFonts w:ascii="仿宋" w:hAnsi="仿宋" w:eastAsia="仿宋"/>
          <w:b/>
          <w:bCs/>
          <w:sz w:val="30"/>
          <w:szCs w:val="30"/>
        </w:rPr>
        <w:t>时间</w:t>
      </w:r>
      <w:r>
        <w:rPr>
          <w:rFonts w:hint="eastAsia" w:ascii="仿宋" w:hAnsi="仿宋" w:eastAsia="仿宋"/>
          <w:sz w:val="30"/>
          <w:szCs w:val="30"/>
        </w:rPr>
        <w:t>：202</w:t>
      </w:r>
      <w:r>
        <w:rPr>
          <w:rFonts w:hint="eastAsia" w:ascii="仿宋" w:hAnsi="仿宋" w:eastAsia="仿宋"/>
          <w:sz w:val="30"/>
          <w:szCs w:val="30"/>
          <w:lang w:val="en-US" w:eastAsia="zh-CN"/>
        </w:rPr>
        <w:t>1</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17</w:t>
      </w:r>
      <w:r>
        <w:rPr>
          <w:rFonts w:hint="eastAsia" w:ascii="仿宋" w:hAnsi="仿宋" w:eastAsia="仿宋"/>
          <w:sz w:val="30"/>
          <w:szCs w:val="30"/>
        </w:rPr>
        <w:t>日上午10:00。</w:t>
      </w:r>
    </w:p>
    <w:p>
      <w:pPr>
        <w:pStyle w:val="20"/>
        <w:spacing w:line="360" w:lineRule="auto"/>
        <w:ind w:firstLine="605" w:firstLineChars="201"/>
        <w:rPr>
          <w:rFonts w:ascii="仿宋" w:hAnsi="仿宋" w:eastAsia="仿宋"/>
          <w:sz w:val="30"/>
          <w:szCs w:val="30"/>
        </w:rPr>
      </w:pPr>
      <w:r>
        <w:rPr>
          <w:rFonts w:hint="eastAsia" w:ascii="仿宋" w:hAnsi="仿宋" w:eastAsia="仿宋"/>
          <w:b/>
          <w:bCs/>
          <w:sz w:val="30"/>
          <w:szCs w:val="30"/>
          <w:lang w:eastAsia="zh-CN"/>
        </w:rPr>
        <w:t>七</w:t>
      </w:r>
      <w:r>
        <w:rPr>
          <w:rFonts w:hint="eastAsia" w:ascii="仿宋" w:hAnsi="仿宋" w:eastAsia="仿宋"/>
          <w:b/>
          <w:bCs/>
          <w:sz w:val="30"/>
          <w:szCs w:val="30"/>
        </w:rPr>
        <w:t>、</w:t>
      </w:r>
      <w:r>
        <w:rPr>
          <w:rFonts w:hint="eastAsia" w:ascii="仿宋" w:hAnsi="仿宋" w:eastAsia="仿宋"/>
          <w:b/>
          <w:bCs/>
          <w:sz w:val="30"/>
          <w:szCs w:val="30"/>
          <w:lang w:eastAsia="zh-CN"/>
        </w:rPr>
        <w:t>谈判</w:t>
      </w:r>
      <w:r>
        <w:rPr>
          <w:rFonts w:hint="eastAsia" w:ascii="仿宋" w:hAnsi="仿宋" w:eastAsia="仿宋"/>
          <w:b/>
          <w:bCs/>
          <w:sz w:val="30"/>
          <w:szCs w:val="30"/>
        </w:rPr>
        <w:t>地点（递交响应文件地点）</w:t>
      </w:r>
      <w:r>
        <w:rPr>
          <w:rFonts w:hint="eastAsia" w:ascii="仿宋" w:hAnsi="仿宋" w:eastAsia="仿宋"/>
          <w:sz w:val="30"/>
          <w:szCs w:val="30"/>
        </w:rPr>
        <w:t>：</w:t>
      </w:r>
    </w:p>
    <w:p>
      <w:pPr>
        <w:pStyle w:val="20"/>
        <w:spacing w:line="360" w:lineRule="auto"/>
        <w:ind w:firstLine="602" w:firstLineChars="201"/>
        <w:rPr>
          <w:rFonts w:hint="eastAsia" w:ascii="仿宋" w:hAnsi="仿宋" w:eastAsia="仿宋"/>
          <w:kern w:val="0"/>
          <w:sz w:val="30"/>
          <w:szCs w:val="30"/>
        </w:rPr>
      </w:pPr>
      <w:r>
        <w:rPr>
          <w:rFonts w:hint="eastAsia" w:ascii="仿宋" w:hAnsi="仿宋" w:eastAsia="仿宋"/>
          <w:kern w:val="0"/>
          <w:sz w:val="30"/>
          <w:szCs w:val="30"/>
        </w:rPr>
        <w:t>四川师范大学狮子山校区</w:t>
      </w:r>
      <w:r>
        <w:rPr>
          <w:rFonts w:hint="eastAsia" w:ascii="仿宋" w:hAnsi="仿宋" w:eastAsia="仿宋"/>
          <w:kern w:val="0"/>
          <w:sz w:val="30"/>
          <w:szCs w:val="30"/>
          <w:lang w:eastAsia="zh-CN"/>
        </w:rPr>
        <w:t>第五办公区会议室</w:t>
      </w:r>
      <w:r>
        <w:rPr>
          <w:rFonts w:hint="eastAsia" w:ascii="仿宋" w:hAnsi="仿宋" w:eastAsia="仿宋"/>
          <w:kern w:val="0"/>
          <w:sz w:val="30"/>
          <w:szCs w:val="30"/>
        </w:rPr>
        <w:t>；联系电话：</w:t>
      </w:r>
      <w:r>
        <w:rPr>
          <w:rFonts w:hint="eastAsia" w:ascii="仿宋" w:hAnsi="仿宋" w:eastAsia="仿宋"/>
          <w:kern w:val="0"/>
          <w:sz w:val="30"/>
          <w:szCs w:val="30"/>
          <w:lang w:val="en-US" w:eastAsia="zh-CN"/>
        </w:rPr>
        <w:t>13950285993</w:t>
      </w:r>
      <w:r>
        <w:rPr>
          <w:rFonts w:hint="eastAsia" w:ascii="仿宋" w:hAnsi="仿宋" w:eastAsia="仿宋"/>
          <w:kern w:val="0"/>
          <w:sz w:val="30"/>
          <w:szCs w:val="30"/>
        </w:rPr>
        <w:t>；联系人：徐老师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八、谈判结果公示媒体</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本次谈判结果公告在</w:t>
      </w:r>
      <w:r>
        <w:rPr>
          <w:rFonts w:hint="eastAsia" w:ascii="仿宋" w:hAnsi="仿宋" w:eastAsia="仿宋" w:cs="仿宋"/>
          <w:sz w:val="30"/>
          <w:szCs w:val="30"/>
          <w:u w:val="single"/>
          <w:lang w:val="en-US" w:eastAsia="zh-CN"/>
        </w:rPr>
        <w:t>四川师范大学投资管理有限公司</w:t>
      </w:r>
      <w:r>
        <w:rPr>
          <w:rFonts w:hint="eastAsia" w:ascii="仿宋" w:hAnsi="仿宋" w:eastAsia="仿宋" w:cs="仿宋"/>
          <w:sz w:val="30"/>
          <w:szCs w:val="30"/>
          <w:lang w:val="en-US" w:eastAsia="zh-CN"/>
        </w:rPr>
        <w:t>网站上发布。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四川师大思创企业管理有限公司</w:t>
      </w:r>
    </w:p>
    <w:p>
      <w:pPr>
        <w:pStyle w:val="20"/>
        <w:spacing w:line="360" w:lineRule="auto"/>
        <w:ind w:firstLine="4800" w:firstLineChars="1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2021年5月6日</w:t>
      </w:r>
    </w:p>
    <w:p>
      <w:pPr>
        <w:pStyle w:val="20"/>
        <w:spacing w:line="360" w:lineRule="auto"/>
        <w:ind w:firstLine="4800" w:firstLineChars="1600"/>
        <w:rPr>
          <w:rFonts w:hint="eastAsia" w:ascii="仿宋" w:hAnsi="仿宋" w:eastAsia="仿宋" w:cs="仿宋"/>
          <w:sz w:val="30"/>
          <w:szCs w:val="30"/>
          <w:lang w:val="en-US" w:eastAsia="zh-CN"/>
        </w:rPr>
      </w:pPr>
    </w:p>
    <w:p>
      <w:pPr>
        <w:jc w:val="center"/>
        <w:rPr>
          <w:rFonts w:hint="eastAsia" w:ascii="仿宋" w:hAnsi="仿宋" w:eastAsia="仿宋"/>
          <w:b/>
          <w:bCs w:val="0"/>
          <w:sz w:val="30"/>
          <w:szCs w:val="30"/>
        </w:rPr>
      </w:pPr>
    </w:p>
    <w:p>
      <w:pPr>
        <w:jc w:val="center"/>
        <w:rPr>
          <w:rFonts w:hint="eastAsia" w:ascii="仿宋" w:hAnsi="仿宋" w:eastAsia="仿宋"/>
          <w:b/>
          <w:bCs w:val="0"/>
          <w:sz w:val="30"/>
          <w:szCs w:val="30"/>
        </w:rPr>
      </w:pPr>
    </w:p>
    <w:p>
      <w:pPr>
        <w:jc w:val="center"/>
        <w:rPr>
          <w:rFonts w:hint="eastAsia" w:ascii="仿宋" w:hAnsi="仿宋" w:eastAsia="仿宋"/>
          <w:b/>
          <w:bCs w:val="0"/>
          <w:sz w:val="30"/>
          <w:szCs w:val="30"/>
        </w:rPr>
      </w:pPr>
    </w:p>
    <w:p>
      <w:pPr>
        <w:jc w:val="center"/>
        <w:rPr>
          <w:rFonts w:hint="eastAsia" w:ascii="仿宋" w:hAnsi="仿宋" w:eastAsia="仿宋"/>
          <w:b/>
          <w:bCs w:val="0"/>
          <w:sz w:val="30"/>
          <w:szCs w:val="30"/>
        </w:rPr>
      </w:pPr>
    </w:p>
    <w:p>
      <w:pPr>
        <w:jc w:val="center"/>
        <w:rPr>
          <w:rFonts w:ascii="仿宋_GB2312" w:eastAsia="仿宋_GB2312"/>
          <w:b/>
          <w:bCs w:val="0"/>
          <w:sz w:val="30"/>
          <w:szCs w:val="30"/>
        </w:rPr>
      </w:pPr>
      <w:r>
        <w:rPr>
          <w:rFonts w:hint="eastAsia" w:ascii="仿宋" w:hAnsi="仿宋" w:eastAsia="仿宋"/>
          <w:b/>
          <w:bCs w:val="0"/>
          <w:sz w:val="30"/>
          <w:szCs w:val="30"/>
        </w:rPr>
        <w:t>项目内容及要求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一、项目</w:t>
      </w:r>
      <w:r>
        <w:rPr>
          <w:rFonts w:hint="eastAsia" w:ascii="仿宋" w:hAnsi="仿宋" w:eastAsia="仿宋"/>
          <w:sz w:val="30"/>
          <w:szCs w:val="30"/>
          <w:lang w:eastAsia="zh-CN"/>
        </w:rPr>
        <w:t>内容</w:t>
      </w:r>
      <w:r>
        <w:rPr>
          <w:rFonts w:hint="eastAsia" w:ascii="仿宋" w:hAnsi="仿宋" w:eastAsia="仿宋"/>
          <w:sz w:val="30"/>
          <w:szCs w:val="30"/>
        </w:rPr>
        <w:t>：</w:t>
      </w:r>
      <w:r>
        <w:rPr>
          <w:rFonts w:hint="eastAsia" w:ascii="仿宋" w:hAnsi="仿宋" w:eastAsia="仿宋" w:cs="仿宋"/>
          <w:sz w:val="30"/>
          <w:szCs w:val="30"/>
          <w:lang w:val="en-US" w:eastAsia="zh-CN"/>
        </w:rPr>
        <w:t>2021年四川师范大学狮子山校区、成龙校区毕业生行李收寄服务。</w:t>
      </w:r>
    </w:p>
    <w:p>
      <w:pPr>
        <w:ind w:left="0" w:leftChars="0" w:firstLine="639" w:firstLineChars="213"/>
        <w:rPr>
          <w:rFonts w:hint="eastAsia" w:ascii="仿宋" w:hAnsi="仿宋" w:eastAsia="仿宋"/>
          <w:sz w:val="30"/>
          <w:szCs w:val="30"/>
        </w:rPr>
      </w:pPr>
      <w:r>
        <w:rPr>
          <w:rFonts w:hint="eastAsia" w:ascii="仿宋" w:hAnsi="仿宋" w:eastAsia="仿宋"/>
          <w:sz w:val="30"/>
          <w:szCs w:val="30"/>
        </w:rPr>
        <w:t>二、项目</w:t>
      </w:r>
      <w:r>
        <w:rPr>
          <w:rFonts w:hint="eastAsia" w:ascii="仿宋" w:hAnsi="仿宋" w:eastAsia="仿宋"/>
          <w:sz w:val="30"/>
          <w:szCs w:val="30"/>
          <w:lang w:eastAsia="zh-CN"/>
        </w:rPr>
        <w:t>要求</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1、具有独立法人资格、依法纳税、工商税务等资质证照齐全的法人企业。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2、具有邮政管理部门颁发的快递业务经营许可证或物流道路运输许可证。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u w:val="single"/>
          <w:lang w:val="en-US" w:eastAsia="zh-CN"/>
        </w:rPr>
      </w:pPr>
      <w:r>
        <w:rPr>
          <w:rFonts w:hint="eastAsia" w:ascii="仿宋" w:hAnsi="仿宋" w:eastAsia="仿宋" w:cs="仿宋"/>
          <w:b w:val="0"/>
          <w:bCs w:val="0"/>
          <w:sz w:val="30"/>
          <w:szCs w:val="30"/>
          <w:u w:val="none"/>
          <w:lang w:val="en-US" w:eastAsia="zh-CN"/>
        </w:rPr>
        <w:t>3、</w:t>
      </w:r>
      <w:r>
        <w:rPr>
          <w:rFonts w:hint="eastAsia" w:ascii="仿宋" w:hAnsi="仿宋" w:eastAsia="仿宋" w:cs="仿宋"/>
          <w:b w:val="0"/>
          <w:bCs w:val="0"/>
          <w:sz w:val="30"/>
          <w:szCs w:val="30"/>
          <w:u w:val="single"/>
          <w:lang w:val="en-US" w:eastAsia="zh-CN"/>
        </w:rPr>
        <w:t>严格执行邮政管理局对新冠肺炎疫情的防护要求。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b w:val="0"/>
          <w:bCs w:val="0"/>
          <w:i w:val="0"/>
          <w:iCs w:val="0"/>
          <w:sz w:val="30"/>
          <w:szCs w:val="30"/>
          <w:u w:val="single"/>
          <w:lang w:val="en-US" w:eastAsia="zh-CN"/>
        </w:rPr>
      </w:pPr>
      <w:r>
        <w:rPr>
          <w:rFonts w:hint="eastAsia" w:ascii="仿宋" w:hAnsi="仿宋" w:eastAsia="仿宋" w:cs="仿宋"/>
          <w:b w:val="0"/>
          <w:bCs w:val="0"/>
          <w:i w:val="0"/>
          <w:iCs w:val="0"/>
          <w:sz w:val="30"/>
          <w:szCs w:val="30"/>
          <w:u w:val="none"/>
          <w:lang w:val="en-US" w:eastAsia="zh-CN"/>
        </w:rPr>
        <w:t>4、</w:t>
      </w:r>
      <w:r>
        <w:rPr>
          <w:rFonts w:hint="eastAsia" w:ascii="仿宋" w:hAnsi="仿宋" w:eastAsia="仿宋" w:cs="仿宋"/>
          <w:b w:val="0"/>
          <w:bCs w:val="0"/>
          <w:i w:val="0"/>
          <w:iCs w:val="0"/>
          <w:sz w:val="30"/>
          <w:szCs w:val="30"/>
          <w:u w:val="single"/>
          <w:lang w:val="en-US" w:eastAsia="zh-CN"/>
        </w:rPr>
        <w:t>要求参与毕业季项目的供应商提供</w:t>
      </w:r>
      <w:r>
        <w:rPr>
          <w:rFonts w:hint="eastAsia" w:ascii="仿宋" w:hAnsi="仿宋" w:eastAsia="仿宋" w:cs="仿宋"/>
          <w:sz w:val="30"/>
          <w:szCs w:val="30"/>
          <w:u w:val="single"/>
          <w:lang w:val="en-US" w:eastAsia="zh-CN"/>
        </w:rPr>
        <w:t>行李收寄</w:t>
      </w:r>
      <w:r>
        <w:rPr>
          <w:rFonts w:hint="eastAsia" w:ascii="仿宋" w:hAnsi="仿宋" w:eastAsia="仿宋" w:cs="仿宋"/>
          <w:b w:val="0"/>
          <w:bCs w:val="0"/>
          <w:i w:val="0"/>
          <w:iCs w:val="0"/>
          <w:sz w:val="30"/>
          <w:szCs w:val="30"/>
          <w:u w:val="single"/>
          <w:lang w:val="en-US" w:eastAsia="zh-CN"/>
        </w:rPr>
        <w:t>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5、具备承担本项目资质条件、能力和</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"https://cblcn/cqgs/list?hmsr=%E8%AF%A6%E6%83%85%E9%A1%B5%E5%BE%81%E4%BF%A1&amp;hmpl=&amp;hmcu=&amp;hmkw=&amp;hmci="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信誉</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6、司法部门无不良记录，具有良好的商业信誉和健全的财务会计制度，履约能力的企事业法人。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7、近三年内，在经营活动中没有重大违法记录；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8、参加本项目谈判的供应商、法定代表人在近3年内无行贿犯罪记录；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9、本项目的供应商仅限公司或企业，且不接受联合体参与。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10、具有履行合同所必须的专业技术能力。</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（二）提交方案要求：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u w:val="none"/>
          <w:lang w:val="en-US" w:eastAsia="zh-CN"/>
        </w:rPr>
      </w:pPr>
      <w:r>
        <w:rPr>
          <w:rFonts w:hint="eastAsia" w:ascii="仿宋" w:hAnsi="仿宋" w:eastAsia="仿宋" w:cs="仿宋"/>
          <w:sz w:val="30"/>
          <w:szCs w:val="30"/>
          <w:highlight w:val="none"/>
          <w:lang w:val="en-US" w:eastAsia="zh-CN"/>
        </w:rPr>
        <w:t>1、提供2021年夏季毕业季校园行李收寄服务方案（内容自拟）包括但不仅限于单收寄价、结算方式、安全保障、速度</w:t>
      </w:r>
      <w:r>
        <w:rPr>
          <w:rFonts w:hint="eastAsia" w:ascii="仿宋" w:hAnsi="仿宋" w:eastAsia="仿宋" w:cs="仿宋"/>
          <w:sz w:val="30"/>
          <w:szCs w:val="30"/>
          <w:highlight w:val="none"/>
          <w:u w:val="none"/>
          <w:lang w:val="en-US" w:eastAsia="zh-CN"/>
        </w:rPr>
        <w:t>保障、收寄时间、收寄范围、有无附加费（包装材料费）、优势分析等。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i w:val="0"/>
          <w:iCs w:val="0"/>
          <w:sz w:val="30"/>
          <w:szCs w:val="30"/>
          <w:highlight w:val="none"/>
          <w:u w:val="single"/>
          <w:lang w:val="en-US" w:eastAsia="zh-CN"/>
        </w:rPr>
      </w:pPr>
      <w:r>
        <w:rPr>
          <w:rFonts w:hint="eastAsia" w:ascii="仿宋" w:hAnsi="仿宋" w:eastAsia="仿宋" w:cs="仿宋"/>
          <w:b w:val="0"/>
          <w:bCs w:val="0"/>
          <w:i w:val="0"/>
          <w:iCs w:val="0"/>
          <w:sz w:val="30"/>
          <w:szCs w:val="30"/>
          <w:highlight w:val="none"/>
          <w:u w:val="none"/>
          <w:lang w:val="en-US" w:eastAsia="zh-CN"/>
        </w:rPr>
        <w:t>2、</w:t>
      </w:r>
      <w:r>
        <w:rPr>
          <w:rFonts w:hint="eastAsia" w:ascii="仿宋" w:hAnsi="仿宋" w:eastAsia="仿宋" w:cs="仿宋"/>
          <w:b w:val="0"/>
          <w:bCs w:val="0"/>
          <w:i w:val="0"/>
          <w:iCs w:val="0"/>
          <w:sz w:val="30"/>
          <w:szCs w:val="30"/>
          <w:highlight w:val="none"/>
          <w:u w:val="single"/>
          <w:lang w:val="en-US" w:eastAsia="zh-CN"/>
        </w:rPr>
        <w:t>提供</w:t>
      </w:r>
      <w:r>
        <w:rPr>
          <w:rFonts w:hint="eastAsia" w:ascii="仿宋" w:hAnsi="仿宋" w:eastAsia="仿宋" w:cs="仿宋"/>
          <w:sz w:val="30"/>
          <w:szCs w:val="30"/>
          <w:highlight w:val="none"/>
          <w:u w:val="single"/>
          <w:lang w:val="en-US" w:eastAsia="zh-CN"/>
        </w:rPr>
        <w:t>行李收寄</w:t>
      </w:r>
      <w:r>
        <w:rPr>
          <w:rFonts w:hint="eastAsia" w:ascii="仿宋" w:hAnsi="仿宋" w:eastAsia="仿宋" w:cs="仿宋"/>
          <w:b w:val="0"/>
          <w:bCs w:val="0"/>
          <w:i w:val="0"/>
          <w:iCs w:val="0"/>
          <w:sz w:val="30"/>
          <w:szCs w:val="30"/>
          <w:highlight w:val="none"/>
          <w:u w:val="single"/>
          <w:lang w:val="en-US" w:eastAsia="zh-CN"/>
        </w:rPr>
        <w:t>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b/>
          <w:sz w:val="30"/>
          <w:szCs w:val="30"/>
        </w:rPr>
      </w:pPr>
      <w:r>
        <w:rPr>
          <w:rFonts w:hint="eastAsia" w:ascii="仿宋" w:hAnsi="仿宋" w:eastAsia="仿宋" w:cs="仿宋"/>
          <w:sz w:val="30"/>
          <w:szCs w:val="30"/>
          <w:lang w:val="en-US" w:eastAsia="zh-CN"/>
        </w:rPr>
        <w:t>（三）</w:t>
      </w:r>
      <w:r>
        <w:rPr>
          <w:rFonts w:hint="eastAsia" w:ascii="仿宋" w:hAnsi="仿宋" w:eastAsia="仿宋"/>
          <w:b/>
          <w:sz w:val="30"/>
          <w:szCs w:val="30"/>
        </w:rPr>
        <w:t>报价要求：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b w:val="0"/>
          <w:bCs/>
          <w:sz w:val="30"/>
          <w:szCs w:val="30"/>
          <w:lang w:val="en-US" w:eastAsia="zh-CN"/>
        </w:rPr>
      </w:pPr>
      <w:r>
        <w:rPr>
          <w:rFonts w:hint="eastAsia" w:ascii="仿宋" w:hAnsi="仿宋" w:eastAsia="仿宋"/>
          <w:b w:val="0"/>
          <w:bCs/>
          <w:sz w:val="30"/>
          <w:szCs w:val="30"/>
          <w:lang w:val="en-US" w:eastAsia="zh-CN"/>
        </w:rPr>
        <w:t>1、</w:t>
      </w:r>
      <w:r>
        <w:rPr>
          <w:rFonts w:hint="eastAsia" w:ascii="仿宋" w:hAnsi="仿宋" w:eastAsia="仿宋"/>
          <w:b w:val="0"/>
          <w:bCs/>
          <w:sz w:val="30"/>
          <w:szCs w:val="30"/>
          <w:lang w:eastAsia="zh-CN"/>
        </w:rPr>
        <w:t>最低限价</w:t>
      </w:r>
      <w:r>
        <w:rPr>
          <w:rFonts w:hint="eastAsia" w:ascii="仿宋" w:hAnsi="仿宋" w:eastAsia="仿宋"/>
          <w:b w:val="0"/>
          <w:bCs/>
          <w:sz w:val="30"/>
          <w:szCs w:val="30"/>
          <w:lang w:val="en-US" w:eastAsia="zh-CN"/>
        </w:rPr>
        <w:t>10万元。（报价低于10万元的为无效报价。）</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lang w:eastAsia="zh-CN"/>
        </w:rPr>
        <w:t>需</w:t>
      </w:r>
      <w:r>
        <w:rPr>
          <w:rFonts w:hint="eastAsia" w:ascii="仿宋" w:hAnsi="仿宋" w:eastAsia="仿宋"/>
          <w:sz w:val="30"/>
          <w:szCs w:val="30"/>
        </w:rPr>
        <w:t>二次报价(即最终报价),</w:t>
      </w:r>
      <w:r>
        <w:rPr>
          <w:rFonts w:hint="eastAsia" w:ascii="仿宋" w:hAnsi="仿宋" w:eastAsia="仿宋"/>
          <w:sz w:val="30"/>
          <w:szCs w:val="30"/>
          <w:lang w:eastAsia="zh-CN"/>
        </w:rPr>
        <w:t>谈判</w:t>
      </w:r>
      <w:r>
        <w:rPr>
          <w:rFonts w:hint="eastAsia" w:ascii="仿宋" w:hAnsi="仿宋" w:eastAsia="仿宋"/>
          <w:sz w:val="30"/>
          <w:szCs w:val="30"/>
        </w:rPr>
        <w:t>后能满足条件的申请人进行二次报价。</w:t>
      </w:r>
    </w:p>
    <w:p>
      <w:pPr>
        <w:ind w:firstLine="600" w:firstLineChars="200"/>
        <w:rPr>
          <w:rFonts w:hint="eastAsia" w:ascii="仿宋" w:hAnsi="仿宋" w:eastAsia="仿宋"/>
          <w:sz w:val="30"/>
          <w:szCs w:val="30"/>
        </w:rPr>
      </w:pPr>
    </w:p>
    <w:p>
      <w:pPr>
        <w:pStyle w:val="11"/>
        <w:spacing w:before="0" w:beforeAutospacing="0" w:after="0" w:afterAutospacing="0" w:line="360" w:lineRule="auto"/>
        <w:ind w:left="646"/>
        <w:jc w:val="center"/>
        <w:rPr>
          <w:rFonts w:ascii="仿宋" w:hAnsi="仿宋" w:eastAsia="仿宋"/>
          <w:b/>
          <w:sz w:val="30"/>
          <w:szCs w:val="30"/>
        </w:rPr>
      </w:pPr>
      <w:r>
        <w:rPr>
          <w:rFonts w:hint="eastAsia" w:ascii="仿宋" w:hAnsi="仿宋" w:eastAsia="仿宋"/>
          <w:b/>
          <w:sz w:val="30"/>
          <w:szCs w:val="30"/>
        </w:rPr>
        <w:t>响应文件编制要求</w:t>
      </w:r>
    </w:p>
    <w:p>
      <w:pPr>
        <w:pStyle w:val="11"/>
        <w:spacing w:before="0" w:beforeAutospacing="0" w:after="0" w:afterAutospacing="0" w:line="360" w:lineRule="auto"/>
        <w:ind w:left="646"/>
        <w:rPr>
          <w:rFonts w:ascii="仿宋" w:hAnsi="仿宋" w:eastAsia="仿宋"/>
          <w:sz w:val="30"/>
          <w:szCs w:val="30"/>
        </w:rPr>
      </w:pPr>
      <w:r>
        <w:rPr>
          <w:rFonts w:hint="eastAsia" w:ascii="仿宋" w:hAnsi="仿宋" w:eastAsia="仿宋"/>
          <w:b/>
          <w:sz w:val="30"/>
          <w:szCs w:val="30"/>
        </w:rPr>
        <w:t>一、</w:t>
      </w:r>
      <w:r>
        <w:rPr>
          <w:rFonts w:ascii="仿宋" w:hAnsi="仿宋" w:eastAsia="仿宋"/>
          <w:sz w:val="30"/>
          <w:szCs w:val="30"/>
        </w:rPr>
        <w:t>响应文件</w:t>
      </w:r>
      <w:r>
        <w:rPr>
          <w:rFonts w:hint="eastAsia" w:ascii="仿宋" w:hAnsi="仿宋" w:eastAsia="仿宋"/>
          <w:sz w:val="30"/>
          <w:szCs w:val="30"/>
        </w:rPr>
        <w:t>的组成</w:t>
      </w:r>
    </w:p>
    <w:p>
      <w:pPr>
        <w:pStyle w:val="11"/>
        <w:spacing w:before="0" w:beforeAutospacing="0" w:after="0" w:afterAutospacing="0" w:line="360" w:lineRule="auto"/>
        <w:ind w:left="646"/>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一</w:t>
      </w:r>
      <w:r>
        <w:rPr>
          <w:rFonts w:ascii="仿宋" w:hAnsi="仿宋" w:eastAsia="仿宋"/>
          <w:sz w:val="30"/>
          <w:szCs w:val="30"/>
        </w:rPr>
        <w:t>）</w:t>
      </w:r>
      <w:r>
        <w:rPr>
          <w:rFonts w:hint="eastAsia" w:ascii="仿宋" w:hAnsi="仿宋" w:eastAsia="仿宋"/>
          <w:sz w:val="30"/>
          <w:szCs w:val="30"/>
        </w:rPr>
        <w:t>资格证明文件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highlight w:val="none"/>
        </w:rPr>
      </w:pPr>
      <w:r>
        <w:rPr>
          <w:rFonts w:hint="eastAsia" w:ascii="仿宋" w:hAnsi="仿宋" w:eastAsia="仿宋" w:cs="仿宋"/>
          <w:sz w:val="30"/>
          <w:szCs w:val="30"/>
          <w:highlight w:val="none"/>
          <w:lang w:val="en-US" w:eastAsia="zh-CN"/>
        </w:rPr>
        <w:t>企业营业执照副本、经营快递相关资质、法人或被授权人身份证（备查）及加盖鲜章的复印件；</w:t>
      </w:r>
    </w:p>
    <w:p>
      <w:pPr>
        <w:pStyle w:val="11"/>
        <w:spacing w:before="0" w:beforeAutospacing="0" w:after="0" w:afterAutospacing="0" w:line="360" w:lineRule="auto"/>
        <w:ind w:left="646"/>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）法定代表人授权书</w:t>
      </w:r>
      <w:r>
        <w:rPr>
          <w:rFonts w:hint="eastAsia" w:ascii="仿宋" w:hAnsi="仿宋" w:eastAsia="仿宋"/>
          <w:sz w:val="30"/>
          <w:szCs w:val="30"/>
          <w:lang w:eastAsia="zh-CN"/>
        </w:rPr>
        <w:t>（详见附件</w:t>
      </w:r>
      <w:r>
        <w:rPr>
          <w:rFonts w:hint="eastAsia" w:ascii="仿宋" w:hAnsi="仿宋" w:eastAsia="仿宋"/>
          <w:sz w:val="30"/>
          <w:szCs w:val="30"/>
          <w:lang w:val="en-US" w:eastAsia="zh-CN"/>
        </w:rPr>
        <w:t>1</w:t>
      </w:r>
      <w:r>
        <w:rPr>
          <w:rFonts w:hint="eastAsia" w:ascii="仿宋" w:hAnsi="仿宋" w:eastAsia="仿宋"/>
          <w:sz w:val="30"/>
          <w:szCs w:val="30"/>
          <w:lang w:eastAsia="zh-CN"/>
        </w:rPr>
        <w:t>）</w:t>
      </w:r>
    </w:p>
    <w:p>
      <w:pPr>
        <w:pStyle w:val="11"/>
        <w:spacing w:before="0" w:beforeAutospacing="0" w:after="0" w:afterAutospacing="0" w:line="360" w:lineRule="auto"/>
        <w:ind w:left="6" w:leftChars="0" w:firstLine="634" w:firstLine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法人无法参加，需提供单位介绍信、法人授权书原件及被委托人身份证复印件（原件携带备查）。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（三）提供无违法违纪的承诺书，盖公章。（司法部门无不良记录的企事业法人；近三年内，在经营活动中没有重大违法记录； 参加本项目谈判的供应商、法定代表人在近3年内无行贿犯罪记录。）</w:t>
      </w:r>
    </w:p>
    <w:p>
      <w:pPr>
        <w:pStyle w:val="11"/>
        <w:spacing w:before="0" w:beforeAutospacing="0" w:after="0" w:afterAutospacing="0" w:line="360" w:lineRule="auto"/>
        <w:ind w:left="646"/>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）报价表</w:t>
      </w:r>
      <w:r>
        <w:rPr>
          <w:rFonts w:hint="eastAsia" w:ascii="仿宋" w:hAnsi="仿宋" w:eastAsia="仿宋"/>
          <w:sz w:val="30"/>
          <w:szCs w:val="30"/>
          <w:lang w:eastAsia="zh-CN"/>
        </w:rPr>
        <w:t>（盖公章）（详见附件</w:t>
      </w:r>
      <w:r>
        <w:rPr>
          <w:rFonts w:hint="eastAsia" w:ascii="仿宋" w:hAnsi="仿宋" w:eastAsia="仿宋"/>
          <w:sz w:val="30"/>
          <w:szCs w:val="30"/>
          <w:lang w:val="en-US" w:eastAsia="zh-CN"/>
        </w:rPr>
        <w:t>2</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五</w:t>
      </w:r>
      <w:r>
        <w:rPr>
          <w:rFonts w:hint="eastAsia" w:ascii="仿宋" w:hAnsi="仿宋" w:eastAsia="仿宋"/>
          <w:sz w:val="30"/>
          <w:szCs w:val="30"/>
        </w:rPr>
        <w:t>) 项目实施方案</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u w:val="none"/>
          <w:lang w:val="en-US" w:eastAsia="zh-CN"/>
        </w:rPr>
      </w:pPr>
      <w:r>
        <w:rPr>
          <w:rFonts w:hint="eastAsia" w:ascii="仿宋" w:hAnsi="仿宋" w:eastAsia="仿宋" w:cs="仿宋"/>
          <w:sz w:val="30"/>
          <w:szCs w:val="30"/>
          <w:highlight w:val="none"/>
          <w:lang w:val="en-US" w:eastAsia="zh-CN"/>
        </w:rPr>
        <w:t>1、提供2021年夏季毕业季校园行李收寄服务方案（内容自拟）包括但不仅限于单收寄价、结算方式、安全保障、速度</w:t>
      </w:r>
      <w:r>
        <w:rPr>
          <w:rFonts w:hint="eastAsia" w:ascii="仿宋" w:hAnsi="仿宋" w:eastAsia="仿宋" w:cs="仿宋"/>
          <w:sz w:val="30"/>
          <w:szCs w:val="30"/>
          <w:highlight w:val="none"/>
          <w:u w:val="none"/>
          <w:lang w:val="en-US" w:eastAsia="zh-CN"/>
        </w:rPr>
        <w:t>保障、收寄时间、收寄范围、有无附加费（包装材料费）、优势分析等。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i w:val="0"/>
          <w:iCs w:val="0"/>
          <w:sz w:val="30"/>
          <w:szCs w:val="30"/>
          <w:highlight w:val="none"/>
          <w:u w:val="single"/>
          <w:lang w:val="en-US" w:eastAsia="zh-CN"/>
        </w:rPr>
      </w:pPr>
      <w:r>
        <w:rPr>
          <w:rFonts w:hint="eastAsia" w:ascii="仿宋" w:hAnsi="仿宋" w:eastAsia="仿宋" w:cs="仿宋"/>
          <w:b w:val="0"/>
          <w:bCs w:val="0"/>
          <w:i w:val="0"/>
          <w:iCs w:val="0"/>
          <w:sz w:val="30"/>
          <w:szCs w:val="30"/>
          <w:highlight w:val="none"/>
          <w:u w:val="none"/>
          <w:lang w:val="en-US" w:eastAsia="zh-CN"/>
        </w:rPr>
        <w:t>2、</w:t>
      </w:r>
      <w:r>
        <w:rPr>
          <w:rFonts w:hint="eastAsia" w:ascii="仿宋" w:hAnsi="仿宋" w:eastAsia="仿宋" w:cs="仿宋"/>
          <w:b w:val="0"/>
          <w:bCs w:val="0"/>
          <w:i w:val="0"/>
          <w:iCs w:val="0"/>
          <w:sz w:val="30"/>
          <w:szCs w:val="30"/>
          <w:highlight w:val="none"/>
          <w:u w:val="single"/>
          <w:lang w:val="en-US" w:eastAsia="zh-CN"/>
        </w:rPr>
        <w:t>提供</w:t>
      </w:r>
      <w:r>
        <w:rPr>
          <w:rFonts w:hint="eastAsia" w:ascii="仿宋" w:hAnsi="仿宋" w:eastAsia="仿宋" w:cs="仿宋"/>
          <w:sz w:val="30"/>
          <w:szCs w:val="30"/>
          <w:highlight w:val="none"/>
          <w:u w:val="single"/>
          <w:lang w:val="en-US" w:eastAsia="zh-CN"/>
        </w:rPr>
        <w:t>行李收寄</w:t>
      </w:r>
      <w:r>
        <w:rPr>
          <w:rFonts w:hint="eastAsia" w:ascii="仿宋" w:hAnsi="仿宋" w:eastAsia="仿宋" w:cs="仿宋"/>
          <w:b w:val="0"/>
          <w:bCs w:val="0"/>
          <w:i w:val="0"/>
          <w:iCs w:val="0"/>
          <w:sz w:val="30"/>
          <w:szCs w:val="30"/>
          <w:highlight w:val="none"/>
          <w:u w:val="single"/>
          <w:lang w:val="en-US" w:eastAsia="zh-CN"/>
        </w:rPr>
        <w:t>安全防疫方案。</w:t>
      </w:r>
    </w:p>
    <w:p>
      <w:pPr>
        <w:pStyle w:val="11"/>
        <w:spacing w:before="0" w:beforeAutospacing="0" w:after="0" w:afterAutospacing="0" w:line="360" w:lineRule="auto"/>
        <w:ind w:left="646" w:firstLine="66" w:firstLineChars="22"/>
        <w:rPr>
          <w:rFonts w:ascii="仿宋" w:hAnsi="仿宋" w:eastAsia="仿宋"/>
          <w:sz w:val="30"/>
          <w:szCs w:val="30"/>
        </w:rPr>
      </w:pPr>
      <w:r>
        <w:rPr>
          <w:rFonts w:hint="eastAsia" w:ascii="仿宋" w:hAnsi="仿宋" w:eastAsia="仿宋"/>
          <w:sz w:val="30"/>
          <w:szCs w:val="30"/>
        </w:rPr>
        <w:t>二、</w:t>
      </w:r>
      <w:bookmarkStart w:id="2" w:name="_Toc308164802"/>
      <w:bookmarkStart w:id="3" w:name="_Toc183682362"/>
      <w:bookmarkStart w:id="4" w:name="_Toc183582225"/>
      <w:bookmarkStart w:id="5" w:name="_Toc217446052"/>
      <w:r>
        <w:rPr>
          <w:rFonts w:hint="eastAsia" w:ascii="仿宋" w:hAnsi="仿宋" w:eastAsia="仿宋"/>
          <w:sz w:val="30"/>
          <w:szCs w:val="30"/>
        </w:rPr>
        <w:t>响应文件的印制和签署</w:t>
      </w:r>
      <w:bookmarkEnd w:id="2"/>
      <w:bookmarkEnd w:id="3"/>
      <w:bookmarkEnd w:id="4"/>
      <w:bookmarkEnd w:id="5"/>
    </w:p>
    <w:p>
      <w:pPr>
        <w:tabs>
          <w:tab w:val="left" w:pos="1080"/>
        </w:tabs>
        <w:spacing w:line="360" w:lineRule="auto"/>
        <w:ind w:firstLine="606" w:firstLineChars="202"/>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一</w:t>
      </w:r>
      <w:r>
        <w:rPr>
          <w:rFonts w:hint="eastAsia" w:ascii="仿宋" w:hAnsi="仿宋" w:eastAsia="仿宋"/>
          <w:sz w:val="30"/>
          <w:szCs w:val="30"/>
        </w:rPr>
        <w:t>) 应根据</w:t>
      </w:r>
      <w:r>
        <w:rPr>
          <w:rFonts w:hint="eastAsia" w:ascii="仿宋" w:hAnsi="仿宋" w:eastAsia="仿宋"/>
          <w:sz w:val="30"/>
          <w:szCs w:val="30"/>
          <w:lang w:eastAsia="zh-CN"/>
        </w:rPr>
        <w:t>谈判</w:t>
      </w:r>
      <w:r>
        <w:rPr>
          <w:rFonts w:hint="eastAsia" w:ascii="仿宋" w:hAnsi="仿宋" w:eastAsia="仿宋"/>
          <w:sz w:val="30"/>
          <w:szCs w:val="30"/>
        </w:rPr>
        <w:t>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pPr>
        <w:tabs>
          <w:tab w:val="left" w:pos="1095"/>
        </w:tabs>
        <w:spacing w:line="360" w:lineRule="auto"/>
        <w:ind w:firstLine="606" w:firstLineChars="202"/>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)响应文件的正本和副本均需打印或用不褪色、不变质的墨水书写，并由申请人的法定代表人或其授权代表在规定签章处签字或盖章</w:t>
      </w:r>
      <w:r>
        <w:rPr>
          <w:rFonts w:hint="eastAsia" w:ascii="仿宋" w:hAnsi="仿宋" w:eastAsia="仿宋"/>
          <w:sz w:val="30"/>
          <w:szCs w:val="30"/>
          <w:lang w:val="zh-CN"/>
        </w:rPr>
        <w:t>（法人代表的签字可用具有法定效力的签字章）</w:t>
      </w:r>
      <w:r>
        <w:rPr>
          <w:rFonts w:hint="eastAsia" w:ascii="仿宋" w:hAnsi="仿宋" w:eastAsia="仿宋"/>
          <w:sz w:val="30"/>
          <w:szCs w:val="30"/>
        </w:rPr>
        <w:t>；响应文件副本可采用正本的复印件；响应文件的打印和书写应清楚工整，任何行间插字、涂改或增删，必须由加盖公章。</w:t>
      </w:r>
      <w:bookmarkStart w:id="6" w:name="_Toc183582226"/>
      <w:bookmarkStart w:id="7" w:name="_Toc89075877"/>
      <w:bookmarkStart w:id="8" w:name="_Toc183682363"/>
      <w:bookmarkStart w:id="9" w:name="_Toc77400781"/>
      <w:bookmarkStart w:id="10" w:name="_Toc217446053"/>
      <w:bookmarkStart w:id="11" w:name="_Toc308164803"/>
    </w:p>
    <w:p>
      <w:pPr>
        <w:tabs>
          <w:tab w:val="left" w:pos="1080"/>
        </w:tabs>
        <w:spacing w:line="360" w:lineRule="auto"/>
        <w:ind w:firstLine="456" w:firstLineChars="152"/>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）响应文件的密封和标</w:t>
      </w:r>
      <w:bookmarkEnd w:id="6"/>
      <w:bookmarkEnd w:id="7"/>
      <w:bookmarkEnd w:id="8"/>
      <w:bookmarkEnd w:id="9"/>
      <w:r>
        <w:rPr>
          <w:rFonts w:hint="eastAsia" w:ascii="仿宋" w:hAnsi="仿宋" w:eastAsia="仿宋"/>
          <w:sz w:val="30"/>
          <w:szCs w:val="30"/>
        </w:rPr>
        <w:t>注</w:t>
      </w:r>
      <w:bookmarkEnd w:id="10"/>
      <w:bookmarkEnd w:id="11"/>
      <w:r>
        <w:rPr>
          <w:rFonts w:hint="eastAsia" w:ascii="仿宋" w:hAnsi="仿宋" w:eastAsia="仿宋"/>
          <w:sz w:val="30"/>
          <w:szCs w:val="30"/>
        </w:rPr>
        <w:t>。申请人应在响应文件正本和副本的封面上注明申请人名称、项目名称。所有外层密封袋的封口处应粘贴牢固并加密封字样。</w:t>
      </w:r>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未按以上要求进行密封和标注的响应文件，将被拒收或者在时间允许的范围内，要求修改完善后接收。</w:t>
      </w:r>
    </w:p>
    <w:p>
      <w:pPr>
        <w:tabs>
          <w:tab w:val="left" w:pos="1080"/>
        </w:tabs>
        <w:spacing w:line="360" w:lineRule="auto"/>
        <w:ind w:firstLine="576" w:firstLineChars="192"/>
        <w:rPr>
          <w:rFonts w:ascii="仿宋" w:hAnsi="仿宋" w:eastAsia="仿宋"/>
          <w:b/>
          <w:sz w:val="30"/>
          <w:szCs w:val="30"/>
        </w:rPr>
      </w:pPr>
      <w:r>
        <w:rPr>
          <w:rFonts w:hint="eastAsia" w:ascii="仿宋" w:hAnsi="仿宋" w:eastAsia="仿宋"/>
          <w:sz w:val="30"/>
          <w:szCs w:val="30"/>
        </w:rPr>
        <w:t>三、</w:t>
      </w:r>
      <w:r>
        <w:rPr>
          <w:rFonts w:ascii="仿宋" w:hAnsi="仿宋" w:eastAsia="仿宋"/>
          <w:sz w:val="30"/>
          <w:szCs w:val="30"/>
        </w:rPr>
        <w:t>响应文件的递交</w:t>
      </w:r>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响应文件应于递交响应文件截止时间前送达指定地点，逾期为无效文件。</w:t>
      </w:r>
      <w:bookmarkStart w:id="12" w:name="_Toc183582228"/>
      <w:bookmarkStart w:id="13" w:name="_Toc183682365"/>
      <w:bookmarkStart w:id="14" w:name="_Toc217446055"/>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四、响应文件的修改和撤</w:t>
      </w:r>
      <w:bookmarkEnd w:id="12"/>
      <w:bookmarkEnd w:id="13"/>
      <w:r>
        <w:rPr>
          <w:rFonts w:hint="eastAsia" w:ascii="仿宋" w:hAnsi="仿宋" w:eastAsia="仿宋"/>
          <w:sz w:val="30"/>
          <w:szCs w:val="30"/>
        </w:rPr>
        <w:t>回</w:t>
      </w:r>
      <w:bookmarkEnd w:id="14"/>
    </w:p>
    <w:p>
      <w:pPr>
        <w:pStyle w:val="5"/>
        <w:spacing w:line="360" w:lineRule="auto"/>
        <w:ind w:firstLine="480"/>
        <w:rPr>
          <w:rFonts w:ascii="仿宋" w:hAnsi="仿宋" w:eastAsia="仿宋"/>
          <w:sz w:val="30"/>
          <w:szCs w:val="30"/>
        </w:rPr>
      </w:pPr>
      <w:r>
        <w:rPr>
          <w:rFonts w:hint="eastAsia" w:ascii="仿宋" w:hAnsi="仿宋" w:eastAsia="仿宋"/>
          <w:sz w:val="30"/>
          <w:szCs w:val="30"/>
        </w:rPr>
        <w:t>申请人在提交响应文件后可对其响应文件进行修改或撤回，但该修改或撤回的书面通知须在递交截止时间之前送达</w:t>
      </w:r>
      <w:r>
        <w:rPr>
          <w:rFonts w:hint="eastAsia" w:ascii="仿宋" w:hAnsi="仿宋" w:eastAsia="仿宋"/>
          <w:sz w:val="30"/>
          <w:szCs w:val="30"/>
          <w:lang w:eastAsia="zh-CN"/>
        </w:rPr>
        <w:t>本</w:t>
      </w:r>
      <w:r>
        <w:rPr>
          <w:rFonts w:hint="eastAsia" w:ascii="仿宋" w:hAnsi="仿宋" w:eastAsia="仿宋"/>
          <w:sz w:val="30"/>
          <w:szCs w:val="30"/>
        </w:rPr>
        <w:t>公司，补充、修改的内容作为响应文件的组成部分。</w:t>
      </w:r>
    </w:p>
    <w:p>
      <w:pPr>
        <w:numPr>
          <w:ilvl w:val="0"/>
          <w:numId w:val="1"/>
        </w:numPr>
        <w:spacing w:line="360" w:lineRule="auto"/>
        <w:ind w:firstLine="480"/>
        <w:rPr>
          <w:rFonts w:hint="eastAsia" w:ascii="仿宋" w:hAnsi="仿宋" w:eastAsia="仿宋"/>
          <w:sz w:val="30"/>
          <w:szCs w:val="30"/>
        </w:rPr>
      </w:pPr>
      <w:r>
        <w:rPr>
          <w:rFonts w:hint="eastAsia" w:ascii="仿宋" w:hAnsi="仿宋" w:eastAsia="仿宋"/>
          <w:sz w:val="30"/>
          <w:szCs w:val="30"/>
        </w:rPr>
        <w:t>申请人对其提交的响应文件的真实性、合法性承担法律责任。</w:t>
      </w:r>
    </w:p>
    <w:p>
      <w:pPr>
        <w:spacing w:line="360" w:lineRule="auto"/>
        <w:jc w:val="center"/>
        <w:rPr>
          <w:rFonts w:ascii="仿宋" w:hAnsi="仿宋" w:eastAsia="仿宋"/>
          <w:b/>
          <w:sz w:val="30"/>
          <w:szCs w:val="30"/>
        </w:rPr>
      </w:pPr>
      <w:r>
        <w:rPr>
          <w:rFonts w:hint="eastAsia" w:ascii="仿宋" w:hAnsi="仿宋" w:eastAsia="仿宋"/>
          <w:b/>
          <w:sz w:val="30"/>
          <w:szCs w:val="30"/>
          <w:lang w:eastAsia="zh-CN"/>
        </w:rPr>
        <w:t>谈判</w:t>
      </w:r>
      <w:r>
        <w:rPr>
          <w:rFonts w:hint="eastAsia" w:ascii="仿宋" w:hAnsi="仿宋" w:eastAsia="仿宋"/>
          <w:b/>
          <w:sz w:val="30"/>
          <w:szCs w:val="30"/>
        </w:rPr>
        <w:t>程序及成交事宜</w:t>
      </w:r>
    </w:p>
    <w:p>
      <w:pPr>
        <w:pStyle w:val="16"/>
        <w:widowControl/>
        <w:numPr>
          <w:ilvl w:val="0"/>
          <w:numId w:val="2"/>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lang w:eastAsia="zh-CN"/>
        </w:rPr>
        <w:t>谈判</w:t>
      </w:r>
      <w:r>
        <w:rPr>
          <w:rFonts w:hint="eastAsia" w:ascii="仿宋" w:hAnsi="仿宋" w:eastAsia="仿宋"/>
          <w:sz w:val="30"/>
          <w:szCs w:val="30"/>
        </w:rPr>
        <w:t>前准备，在</w:t>
      </w:r>
      <w:r>
        <w:rPr>
          <w:rFonts w:hint="eastAsia" w:ascii="仿宋" w:hAnsi="仿宋" w:eastAsia="仿宋"/>
          <w:sz w:val="30"/>
          <w:szCs w:val="30"/>
          <w:lang w:eastAsia="zh-CN"/>
        </w:rPr>
        <w:t>谈判</w:t>
      </w:r>
      <w:r>
        <w:rPr>
          <w:rFonts w:hint="eastAsia" w:ascii="仿宋" w:hAnsi="仿宋" w:eastAsia="仿宋"/>
          <w:sz w:val="30"/>
          <w:szCs w:val="30"/>
        </w:rPr>
        <w:t>当日,公司邀请申请人召开准备会，介绍</w:t>
      </w:r>
      <w:r>
        <w:rPr>
          <w:rFonts w:hint="eastAsia" w:ascii="仿宋" w:hAnsi="仿宋" w:eastAsia="仿宋"/>
          <w:sz w:val="30"/>
          <w:szCs w:val="30"/>
          <w:lang w:eastAsia="zh-CN"/>
        </w:rPr>
        <w:t>谈判</w:t>
      </w:r>
      <w:r>
        <w:rPr>
          <w:rFonts w:hint="eastAsia" w:ascii="仿宋" w:hAnsi="仿宋" w:eastAsia="仿宋"/>
          <w:sz w:val="30"/>
          <w:szCs w:val="30"/>
        </w:rPr>
        <w:t>流程和有关规定，并核对响应文件数量，检查响应文件密封情况，请申请人书面确认后，现场拆封。</w:t>
      </w:r>
    </w:p>
    <w:p>
      <w:pPr>
        <w:pStyle w:val="16"/>
        <w:widowControl/>
        <w:numPr>
          <w:ilvl w:val="0"/>
          <w:numId w:val="2"/>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资格审查，</w:t>
      </w:r>
      <w:r>
        <w:rPr>
          <w:rFonts w:hint="eastAsia" w:ascii="仿宋" w:hAnsi="仿宋" w:eastAsia="仿宋"/>
          <w:sz w:val="30"/>
          <w:szCs w:val="30"/>
          <w:lang w:eastAsia="zh-CN"/>
        </w:rPr>
        <w:t>谈判</w:t>
      </w:r>
      <w:r>
        <w:rPr>
          <w:rFonts w:hint="eastAsia" w:ascii="仿宋" w:hAnsi="仿宋" w:eastAsia="仿宋"/>
          <w:sz w:val="30"/>
          <w:szCs w:val="30"/>
        </w:rPr>
        <w:t>小组对申请人的资格进行审查，</w:t>
      </w:r>
      <w:r>
        <w:rPr>
          <w:rFonts w:ascii="仿宋" w:hAnsi="仿宋" w:eastAsia="仿宋" w:cs="Arial"/>
          <w:sz w:val="30"/>
          <w:szCs w:val="30"/>
          <w:shd w:val="clear" w:color="auto" w:fill="FFFFFF"/>
        </w:rPr>
        <w:t>符合相应资格条件的</w:t>
      </w:r>
      <w:r>
        <w:rPr>
          <w:rFonts w:hint="eastAsia" w:ascii="仿宋" w:hAnsi="仿宋" w:eastAsia="仿宋"/>
          <w:sz w:val="30"/>
          <w:szCs w:val="30"/>
        </w:rPr>
        <w:t>申请人</w:t>
      </w:r>
      <w:r>
        <w:rPr>
          <w:rFonts w:ascii="仿宋" w:hAnsi="仿宋" w:eastAsia="仿宋" w:cs="Arial"/>
          <w:sz w:val="30"/>
          <w:szCs w:val="30"/>
          <w:shd w:val="clear" w:color="auto" w:fill="FFFFFF"/>
        </w:rPr>
        <w:t>参加</w:t>
      </w:r>
      <w:r>
        <w:rPr>
          <w:rFonts w:hint="eastAsia" w:ascii="仿宋" w:hAnsi="仿宋" w:eastAsia="仿宋" w:cs="Arial"/>
          <w:sz w:val="30"/>
          <w:szCs w:val="30"/>
          <w:shd w:val="clear" w:color="auto" w:fill="FFFFFF"/>
          <w:lang w:eastAsia="zh-CN"/>
        </w:rPr>
        <w:t>谈判</w:t>
      </w:r>
      <w:r>
        <w:rPr>
          <w:rFonts w:hint="eastAsia" w:ascii="仿宋" w:hAnsi="仿宋" w:eastAsia="仿宋" w:cs="Arial"/>
          <w:sz w:val="30"/>
          <w:szCs w:val="30"/>
          <w:shd w:val="clear" w:color="auto" w:fill="FFFFFF"/>
        </w:rPr>
        <w:t>。</w:t>
      </w:r>
    </w:p>
    <w:p>
      <w:pPr>
        <w:pStyle w:val="16"/>
        <w:widowControl/>
        <w:numPr>
          <w:ilvl w:val="0"/>
          <w:numId w:val="2"/>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正式</w:t>
      </w:r>
      <w:r>
        <w:rPr>
          <w:rFonts w:hint="eastAsia" w:ascii="仿宋" w:hAnsi="仿宋" w:eastAsia="仿宋"/>
          <w:sz w:val="30"/>
          <w:szCs w:val="30"/>
          <w:lang w:eastAsia="zh-CN"/>
        </w:rPr>
        <w:t>谈判</w:t>
      </w:r>
      <w:r>
        <w:rPr>
          <w:rFonts w:hint="eastAsia" w:ascii="仿宋" w:hAnsi="仿宋" w:eastAsia="仿宋"/>
          <w:sz w:val="30"/>
          <w:szCs w:val="30"/>
        </w:rPr>
        <w:t>，</w:t>
      </w:r>
      <w:r>
        <w:rPr>
          <w:rFonts w:hint="eastAsia" w:ascii="仿宋" w:hAnsi="仿宋" w:eastAsia="仿宋"/>
          <w:sz w:val="30"/>
          <w:szCs w:val="30"/>
          <w:lang w:eastAsia="zh-CN"/>
        </w:rPr>
        <w:t>谈判</w:t>
      </w:r>
      <w:r>
        <w:rPr>
          <w:rFonts w:hint="eastAsia" w:ascii="仿宋" w:hAnsi="仿宋" w:eastAsia="仿宋"/>
          <w:sz w:val="30"/>
          <w:szCs w:val="30"/>
        </w:rPr>
        <w:t>小组对响应文件的有效性、完整性和响应程度进行审查，并分别与申请人</w:t>
      </w:r>
      <w:r>
        <w:rPr>
          <w:rFonts w:hint="eastAsia" w:ascii="仿宋" w:hAnsi="仿宋" w:eastAsia="仿宋"/>
          <w:sz w:val="30"/>
          <w:szCs w:val="30"/>
          <w:lang w:eastAsia="zh-CN"/>
        </w:rPr>
        <w:t>就</w:t>
      </w:r>
      <w:r>
        <w:rPr>
          <w:rFonts w:hint="eastAsia" w:ascii="仿宋" w:hAnsi="仿宋" w:eastAsia="仿宋" w:cs="宋体"/>
          <w:kern w:val="0"/>
          <w:sz w:val="30"/>
          <w:szCs w:val="30"/>
        </w:rPr>
        <w:t>实施方案、</w:t>
      </w:r>
      <w:r>
        <w:rPr>
          <w:rFonts w:hint="eastAsia" w:ascii="仿宋" w:hAnsi="仿宋" w:eastAsia="仿宋"/>
          <w:sz w:val="30"/>
          <w:szCs w:val="30"/>
        </w:rPr>
        <w:t>报价和合同条款等进行充分的</w:t>
      </w:r>
      <w:r>
        <w:rPr>
          <w:rFonts w:hint="eastAsia" w:ascii="仿宋" w:hAnsi="仿宋" w:eastAsia="仿宋"/>
          <w:sz w:val="30"/>
          <w:szCs w:val="30"/>
          <w:lang w:eastAsia="zh-CN"/>
        </w:rPr>
        <w:t>谈判</w:t>
      </w:r>
      <w:r>
        <w:rPr>
          <w:rFonts w:hint="eastAsia" w:ascii="仿宋" w:hAnsi="仿宋" w:eastAsia="仿宋"/>
          <w:sz w:val="30"/>
          <w:szCs w:val="30"/>
        </w:rPr>
        <w:t>，确定申请人所提供的服务是否能满足</w:t>
      </w:r>
      <w:r>
        <w:rPr>
          <w:rFonts w:hint="eastAsia" w:ascii="仿宋" w:hAnsi="仿宋" w:eastAsia="仿宋"/>
          <w:sz w:val="30"/>
          <w:szCs w:val="30"/>
          <w:lang w:eastAsia="zh-CN"/>
        </w:rPr>
        <w:t>谈判</w:t>
      </w:r>
      <w:r>
        <w:rPr>
          <w:rFonts w:hint="eastAsia" w:ascii="仿宋" w:hAnsi="仿宋" w:eastAsia="仿宋"/>
          <w:sz w:val="30"/>
          <w:szCs w:val="30"/>
        </w:rPr>
        <w:t>文件规定的实质性要求。</w:t>
      </w:r>
    </w:p>
    <w:p>
      <w:pPr>
        <w:widowControl/>
        <w:shd w:val="clear" w:color="auto" w:fill="FFFFFF"/>
        <w:spacing w:line="360" w:lineRule="auto"/>
        <w:ind w:firstLine="531" w:firstLineChars="177"/>
        <w:jc w:val="left"/>
        <w:rPr>
          <w:rFonts w:ascii="仿宋" w:hAnsi="仿宋" w:eastAsia="仿宋" w:cs="Arial"/>
          <w:kern w:val="0"/>
          <w:sz w:val="30"/>
          <w:szCs w:val="30"/>
        </w:rPr>
      </w:pPr>
      <w:r>
        <w:rPr>
          <w:rFonts w:hint="eastAsia" w:ascii="仿宋" w:hAnsi="仿宋" w:eastAsia="仿宋" w:cs="Arial"/>
          <w:kern w:val="0"/>
          <w:sz w:val="30"/>
          <w:szCs w:val="30"/>
          <w:lang w:eastAsia="zh-CN"/>
        </w:rPr>
        <w:t>谈判</w:t>
      </w:r>
      <w:r>
        <w:rPr>
          <w:rFonts w:ascii="仿宋" w:hAnsi="仿宋" w:eastAsia="仿宋" w:cs="Arial"/>
          <w:kern w:val="0"/>
          <w:sz w:val="30"/>
          <w:szCs w:val="30"/>
        </w:rPr>
        <w:t>小组可以要求</w:t>
      </w:r>
      <w:r>
        <w:rPr>
          <w:rFonts w:hint="eastAsia" w:ascii="仿宋" w:hAnsi="仿宋" w:eastAsia="仿宋"/>
          <w:sz w:val="30"/>
          <w:szCs w:val="30"/>
        </w:rPr>
        <w:t>申请人</w:t>
      </w:r>
      <w:r>
        <w:rPr>
          <w:rFonts w:ascii="仿宋" w:hAnsi="仿宋" w:eastAsia="仿宋" w:cs="Arial"/>
          <w:kern w:val="0"/>
          <w:sz w:val="30"/>
          <w:szCs w:val="30"/>
        </w:rPr>
        <w:t>对响应文件中含义不明确、同类问题表述不一致或者有明显文字和计算错误的内容等以书面形式作出必要的澄清、说明或者更正</w:t>
      </w:r>
      <w:r>
        <w:rPr>
          <w:rFonts w:hint="eastAsia" w:ascii="仿宋" w:hAnsi="仿宋" w:eastAsia="仿宋" w:cs="Arial"/>
          <w:kern w:val="0"/>
          <w:sz w:val="30"/>
          <w:szCs w:val="30"/>
        </w:rPr>
        <w:t>,并</w:t>
      </w:r>
      <w:r>
        <w:rPr>
          <w:rFonts w:ascii="仿宋" w:hAnsi="仿宋" w:eastAsia="仿宋" w:cs="Arial"/>
          <w:kern w:val="0"/>
          <w:sz w:val="30"/>
          <w:szCs w:val="30"/>
        </w:rPr>
        <w:t>由</w:t>
      </w:r>
      <w:r>
        <w:rPr>
          <w:rFonts w:hint="eastAsia" w:ascii="仿宋" w:hAnsi="仿宋" w:eastAsia="仿宋" w:cs="Arial"/>
          <w:kern w:val="0"/>
          <w:sz w:val="30"/>
          <w:szCs w:val="30"/>
        </w:rPr>
        <w:t>其</w:t>
      </w:r>
      <w:r>
        <w:rPr>
          <w:rFonts w:ascii="仿宋" w:hAnsi="仿宋" w:eastAsia="仿宋" w:cs="Arial"/>
          <w:kern w:val="0"/>
          <w:sz w:val="30"/>
          <w:szCs w:val="30"/>
        </w:rPr>
        <w:t>法定代表人或授权代表签字</w:t>
      </w:r>
      <w:r>
        <w:rPr>
          <w:rFonts w:hint="eastAsia" w:ascii="仿宋" w:hAnsi="仿宋" w:eastAsia="仿宋" w:cs="Arial"/>
          <w:kern w:val="0"/>
          <w:sz w:val="30"/>
          <w:szCs w:val="30"/>
        </w:rPr>
        <w:t>确认并加盖公章</w:t>
      </w:r>
      <w:r>
        <w:rPr>
          <w:rFonts w:ascii="仿宋" w:hAnsi="仿宋" w:eastAsia="仿宋" w:cs="Arial"/>
          <w:kern w:val="0"/>
          <w:sz w:val="30"/>
          <w:szCs w:val="30"/>
        </w:rPr>
        <w:t>；由授权代表签字的，应当附法定代表人授权书。</w:t>
      </w:r>
      <w:r>
        <w:rPr>
          <w:rFonts w:hint="eastAsia" w:ascii="仿宋" w:hAnsi="仿宋" w:eastAsia="仿宋"/>
          <w:sz w:val="30"/>
          <w:szCs w:val="30"/>
        </w:rPr>
        <w:t>申请人</w:t>
      </w:r>
      <w:r>
        <w:rPr>
          <w:rFonts w:ascii="仿宋" w:hAnsi="仿宋" w:eastAsia="仿宋" w:cs="Arial"/>
          <w:kern w:val="0"/>
          <w:sz w:val="30"/>
          <w:szCs w:val="30"/>
        </w:rPr>
        <w:t>的澄清、说明或者更正不得超出响应文件的范围或者改变响应文件的实质性内容。</w:t>
      </w:r>
    </w:p>
    <w:p>
      <w:pPr>
        <w:pStyle w:val="11"/>
        <w:spacing w:before="0" w:beforeAutospacing="0" w:after="0" w:afterAutospacing="0" w:line="360" w:lineRule="auto"/>
        <w:ind w:firstLine="606" w:firstLineChars="202"/>
        <w:rPr>
          <w:rFonts w:ascii="仿宋" w:hAnsi="仿宋" w:eastAsia="仿宋"/>
          <w:sz w:val="30"/>
          <w:szCs w:val="30"/>
        </w:rPr>
      </w:pPr>
      <w:r>
        <w:rPr>
          <w:rFonts w:hint="eastAsia" w:ascii="仿宋" w:hAnsi="仿宋" w:eastAsia="仿宋"/>
          <w:sz w:val="30"/>
          <w:szCs w:val="30"/>
        </w:rPr>
        <w:t>对于无签字盖章等未实质性响应情形，且不具备补正材料条件的响应文件按无效处理。</w:t>
      </w:r>
    </w:p>
    <w:p>
      <w:pPr>
        <w:pStyle w:val="11"/>
        <w:numPr>
          <w:ilvl w:val="0"/>
          <w:numId w:val="2"/>
        </w:numPr>
        <w:spacing w:before="0" w:beforeAutospacing="0" w:after="0" w:afterAutospacing="0" w:line="360" w:lineRule="auto"/>
        <w:ind w:left="0" w:firstLine="606" w:firstLineChars="202"/>
        <w:rPr>
          <w:rFonts w:ascii="仿宋" w:hAnsi="仿宋" w:eastAsia="仿宋"/>
          <w:sz w:val="30"/>
          <w:szCs w:val="30"/>
        </w:rPr>
      </w:pPr>
      <w:r>
        <w:rPr>
          <w:rFonts w:hint="eastAsia" w:ascii="仿宋" w:hAnsi="仿宋" w:eastAsia="仿宋"/>
          <w:sz w:val="30"/>
          <w:szCs w:val="30"/>
        </w:rPr>
        <w:t>二次报价，</w:t>
      </w:r>
      <w:r>
        <w:rPr>
          <w:rFonts w:hint="eastAsia" w:ascii="仿宋" w:hAnsi="仿宋" w:eastAsia="仿宋"/>
          <w:sz w:val="30"/>
          <w:szCs w:val="30"/>
          <w:lang w:eastAsia="zh-CN"/>
        </w:rPr>
        <w:t>谈判</w:t>
      </w:r>
      <w:r>
        <w:rPr>
          <w:rFonts w:hint="eastAsia" w:ascii="仿宋" w:hAnsi="仿宋" w:eastAsia="仿宋"/>
          <w:sz w:val="30"/>
          <w:szCs w:val="30"/>
        </w:rPr>
        <w:t>小组在实施方案、报价和合同条款等条件</w:t>
      </w:r>
      <w:r>
        <w:rPr>
          <w:rFonts w:hint="eastAsia" w:ascii="仿宋" w:hAnsi="仿宋" w:eastAsia="仿宋"/>
          <w:sz w:val="30"/>
          <w:szCs w:val="30"/>
          <w:lang w:eastAsia="zh-CN"/>
        </w:rPr>
        <w:t>谈判</w:t>
      </w:r>
      <w:r>
        <w:rPr>
          <w:rFonts w:hint="eastAsia" w:ascii="仿宋" w:hAnsi="仿宋" w:eastAsia="仿宋"/>
          <w:sz w:val="30"/>
          <w:szCs w:val="30"/>
        </w:rPr>
        <w:t>后，邀请能满足条件的响应单位进行二次报价</w:t>
      </w:r>
      <w:r>
        <w:rPr>
          <w:rFonts w:hint="eastAsia" w:ascii="仿宋" w:hAnsi="仿宋" w:eastAsia="仿宋"/>
          <w:b/>
          <w:sz w:val="30"/>
          <w:szCs w:val="30"/>
        </w:rPr>
        <w:t>。</w:t>
      </w:r>
      <w:r>
        <w:rPr>
          <w:rFonts w:hint="eastAsia" w:ascii="仿宋" w:hAnsi="仿宋" w:eastAsia="仿宋"/>
          <w:sz w:val="30"/>
          <w:szCs w:val="30"/>
        </w:rPr>
        <w:t>原则上，二次报价为最终报价。未在规定时间提交最终报价文件的响应单位，视为自动放弃最终报价权利，最终报价文件一经提交不得撤回或修改。</w:t>
      </w:r>
    </w:p>
    <w:p>
      <w:pPr>
        <w:pStyle w:val="11"/>
        <w:numPr>
          <w:ilvl w:val="0"/>
          <w:numId w:val="2"/>
        </w:numPr>
        <w:spacing w:before="0" w:beforeAutospacing="0" w:after="0" w:afterAutospacing="0" w:line="360" w:lineRule="auto"/>
        <w:ind w:left="0" w:firstLine="606" w:firstLineChars="202"/>
        <w:rPr>
          <w:rFonts w:ascii="仿宋_GB2312" w:eastAsia="仿宋_GB2312"/>
          <w:sz w:val="30"/>
          <w:szCs w:val="30"/>
        </w:rPr>
      </w:pPr>
      <w:r>
        <w:rPr>
          <w:rFonts w:hint="eastAsia" w:ascii="仿宋" w:hAnsi="仿宋" w:eastAsia="仿宋"/>
          <w:sz w:val="30"/>
          <w:szCs w:val="30"/>
        </w:rPr>
        <w:t>确定成交候选人，按照综合评审办法进行综合评审，提出至少3名成交候选人。</w:t>
      </w:r>
    </w:p>
    <w:p>
      <w:pPr>
        <w:pStyle w:val="11"/>
        <w:numPr>
          <w:ilvl w:val="0"/>
          <w:numId w:val="2"/>
        </w:numPr>
        <w:spacing w:before="0" w:beforeAutospacing="0" w:after="0" w:afterAutospacing="0" w:line="360" w:lineRule="auto"/>
        <w:ind w:left="0" w:firstLine="606" w:firstLineChars="202"/>
        <w:rPr>
          <w:rFonts w:ascii="仿宋" w:hAnsi="仿宋" w:eastAsia="仿宋"/>
          <w:b/>
          <w:sz w:val="30"/>
          <w:szCs w:val="30"/>
        </w:rPr>
      </w:pPr>
      <w:r>
        <w:rPr>
          <w:rFonts w:ascii="仿宋" w:hAnsi="仿宋" w:eastAsia="仿宋" w:cs="Arial"/>
          <w:sz w:val="30"/>
          <w:szCs w:val="30"/>
        </w:rPr>
        <w:t>在</w:t>
      </w:r>
      <w:r>
        <w:rPr>
          <w:rFonts w:hint="eastAsia" w:ascii="仿宋" w:hAnsi="仿宋" w:eastAsia="仿宋" w:cs="Arial"/>
          <w:sz w:val="30"/>
          <w:szCs w:val="30"/>
        </w:rPr>
        <w:t>投资公司网</w:t>
      </w:r>
      <w:r>
        <w:rPr>
          <w:rFonts w:ascii="仿宋" w:hAnsi="仿宋" w:eastAsia="仿宋" w:cs="Arial"/>
          <w:sz w:val="30"/>
          <w:szCs w:val="30"/>
        </w:rPr>
        <w:t>上公告</w:t>
      </w:r>
      <w:r>
        <w:rPr>
          <w:rFonts w:hint="eastAsia" w:ascii="仿宋" w:hAnsi="仿宋" w:eastAsia="仿宋" w:cs="Arial"/>
          <w:sz w:val="30"/>
          <w:szCs w:val="30"/>
          <w:lang w:eastAsia="zh-CN"/>
        </w:rPr>
        <w:t>谈判</w:t>
      </w:r>
      <w:r>
        <w:rPr>
          <w:rFonts w:ascii="仿宋" w:hAnsi="仿宋" w:eastAsia="仿宋" w:cs="Arial"/>
          <w:sz w:val="30"/>
          <w:szCs w:val="30"/>
        </w:rPr>
        <w:t>结果</w:t>
      </w:r>
      <w:r>
        <w:rPr>
          <w:rFonts w:hint="eastAsia" w:ascii="仿宋" w:hAnsi="仿宋" w:eastAsia="仿宋" w:cs="Arial"/>
          <w:sz w:val="30"/>
          <w:szCs w:val="30"/>
        </w:rPr>
        <w:t>（公示期为3日）</w:t>
      </w:r>
      <w:r>
        <w:rPr>
          <w:rFonts w:ascii="仿宋" w:hAnsi="仿宋" w:eastAsia="仿宋" w:cs="Arial"/>
          <w:sz w:val="30"/>
          <w:szCs w:val="30"/>
        </w:rPr>
        <w:t>，向成交</w:t>
      </w:r>
      <w:r>
        <w:rPr>
          <w:rFonts w:hint="eastAsia" w:ascii="仿宋" w:hAnsi="仿宋" w:eastAsia="仿宋" w:cs="Arial"/>
          <w:sz w:val="30"/>
          <w:szCs w:val="30"/>
        </w:rPr>
        <w:t>申请人</w:t>
      </w:r>
      <w:r>
        <w:rPr>
          <w:rFonts w:ascii="仿宋" w:hAnsi="仿宋" w:eastAsia="仿宋" w:cs="Arial"/>
          <w:sz w:val="30"/>
          <w:szCs w:val="30"/>
        </w:rPr>
        <w:t>发出成交通知书</w:t>
      </w:r>
      <w:r>
        <w:rPr>
          <w:rFonts w:hint="eastAsia" w:ascii="仿宋" w:hAnsi="仿宋" w:eastAsia="仿宋" w:cs="Arial"/>
          <w:sz w:val="30"/>
          <w:szCs w:val="30"/>
        </w:rPr>
        <w:t>，</w:t>
      </w:r>
      <w:r>
        <w:rPr>
          <w:rFonts w:ascii="仿宋" w:hAnsi="仿宋" w:eastAsia="仿宋" w:cs="Arial"/>
          <w:sz w:val="30"/>
          <w:szCs w:val="30"/>
          <w:shd w:val="clear" w:color="auto" w:fill="FFFFFF"/>
        </w:rPr>
        <w:t>并将</w:t>
      </w:r>
      <w:r>
        <w:rPr>
          <w:rFonts w:hint="eastAsia" w:ascii="仿宋" w:hAnsi="仿宋" w:eastAsia="仿宋" w:cs="Arial"/>
          <w:sz w:val="30"/>
          <w:szCs w:val="30"/>
          <w:shd w:val="clear" w:color="auto" w:fill="FFFFFF"/>
          <w:lang w:eastAsia="zh-CN"/>
        </w:rPr>
        <w:t>谈判</w:t>
      </w:r>
      <w:r>
        <w:rPr>
          <w:rFonts w:ascii="仿宋" w:hAnsi="仿宋" w:eastAsia="仿宋" w:cs="Arial"/>
          <w:sz w:val="30"/>
          <w:szCs w:val="30"/>
          <w:shd w:val="clear" w:color="auto" w:fill="FFFFFF"/>
        </w:rPr>
        <w:t>结果通知所有参加</w:t>
      </w:r>
      <w:r>
        <w:rPr>
          <w:rFonts w:hint="eastAsia" w:ascii="仿宋" w:hAnsi="仿宋" w:eastAsia="仿宋" w:cs="Arial"/>
          <w:sz w:val="30"/>
          <w:szCs w:val="30"/>
          <w:shd w:val="clear" w:color="auto" w:fill="FFFFFF"/>
          <w:lang w:eastAsia="zh-CN"/>
        </w:rPr>
        <w:t>谈判</w:t>
      </w:r>
      <w:r>
        <w:rPr>
          <w:rFonts w:ascii="仿宋" w:hAnsi="仿宋" w:eastAsia="仿宋" w:cs="Arial"/>
          <w:sz w:val="30"/>
          <w:szCs w:val="30"/>
          <w:shd w:val="clear" w:color="auto" w:fill="FFFFFF"/>
        </w:rPr>
        <w:t>的</w:t>
      </w:r>
      <w:r>
        <w:rPr>
          <w:rFonts w:hint="eastAsia" w:ascii="仿宋" w:hAnsi="仿宋" w:eastAsia="仿宋" w:cs="Arial"/>
          <w:sz w:val="30"/>
          <w:szCs w:val="30"/>
          <w:shd w:val="clear" w:color="auto" w:fill="FFFFFF"/>
        </w:rPr>
        <w:t>申请人</w:t>
      </w:r>
      <w:r>
        <w:rPr>
          <w:rFonts w:ascii="仿宋" w:hAnsi="仿宋" w:eastAsia="仿宋" w:cs="Arial"/>
          <w:sz w:val="30"/>
          <w:szCs w:val="30"/>
          <w:shd w:val="clear" w:color="auto" w:fill="FFFFFF"/>
        </w:rPr>
        <w:t>。</w:t>
      </w:r>
    </w:p>
    <w:p>
      <w:pPr>
        <w:pStyle w:val="11"/>
        <w:spacing w:before="0" w:beforeAutospacing="0" w:after="0" w:afterAutospacing="0" w:line="360" w:lineRule="auto"/>
        <w:ind w:left="646"/>
        <w:jc w:val="center"/>
        <w:rPr>
          <w:rFonts w:ascii="仿宋" w:hAnsi="仿宋" w:eastAsia="仿宋"/>
          <w:b/>
          <w:sz w:val="30"/>
          <w:szCs w:val="30"/>
        </w:rPr>
      </w:pPr>
      <w:r>
        <w:rPr>
          <w:rFonts w:hint="eastAsia" w:ascii="仿宋" w:hAnsi="仿宋" w:eastAsia="仿宋"/>
          <w:b/>
          <w:sz w:val="30"/>
          <w:szCs w:val="30"/>
        </w:rPr>
        <w:t>合  同</w:t>
      </w:r>
    </w:p>
    <w:p>
      <w:pPr>
        <w:widowControl/>
        <w:shd w:val="clear" w:color="auto" w:fill="FFFFFF"/>
        <w:spacing w:line="360" w:lineRule="auto"/>
        <w:ind w:firstLine="482"/>
        <w:jc w:val="left"/>
        <w:rPr>
          <w:rFonts w:ascii="仿宋" w:hAnsi="仿宋" w:eastAsia="仿宋" w:cs="Arial"/>
          <w:kern w:val="0"/>
          <w:sz w:val="30"/>
          <w:szCs w:val="30"/>
        </w:rPr>
      </w:pPr>
      <w:r>
        <w:rPr>
          <w:rFonts w:ascii="仿宋" w:hAnsi="仿宋" w:eastAsia="仿宋" w:cs="Arial"/>
          <w:kern w:val="0"/>
          <w:sz w:val="30"/>
          <w:szCs w:val="30"/>
        </w:rPr>
        <w:t>签订</w:t>
      </w:r>
      <w:r>
        <w:rPr>
          <w:rFonts w:hint="eastAsia" w:ascii="仿宋" w:hAnsi="仿宋" w:eastAsia="仿宋" w:cs="Arial"/>
          <w:kern w:val="0"/>
          <w:sz w:val="30"/>
          <w:szCs w:val="30"/>
        </w:rPr>
        <w:t>业务</w:t>
      </w:r>
      <w:r>
        <w:rPr>
          <w:rFonts w:ascii="仿宋" w:hAnsi="仿宋" w:eastAsia="仿宋" w:cs="Arial"/>
          <w:kern w:val="0"/>
          <w:sz w:val="30"/>
          <w:szCs w:val="30"/>
        </w:rPr>
        <w:t>合同，</w:t>
      </w:r>
      <w:r>
        <w:rPr>
          <w:rFonts w:hint="eastAsia" w:ascii="仿宋" w:hAnsi="仿宋" w:eastAsia="仿宋" w:cs="Arial"/>
          <w:kern w:val="0"/>
          <w:sz w:val="30"/>
          <w:szCs w:val="30"/>
        </w:rPr>
        <w:t>公司</w:t>
      </w:r>
      <w:r>
        <w:rPr>
          <w:rFonts w:ascii="仿宋" w:hAnsi="仿宋" w:eastAsia="仿宋" w:cs="Arial"/>
          <w:kern w:val="0"/>
          <w:sz w:val="30"/>
          <w:szCs w:val="30"/>
        </w:rPr>
        <w:t>与成交</w:t>
      </w:r>
      <w:r>
        <w:rPr>
          <w:rFonts w:hint="eastAsia" w:ascii="仿宋" w:hAnsi="仿宋" w:eastAsia="仿宋" w:cs="Arial"/>
          <w:kern w:val="0"/>
          <w:sz w:val="30"/>
          <w:szCs w:val="30"/>
          <w:lang w:eastAsia="zh-CN"/>
        </w:rPr>
        <w:t>单位</w:t>
      </w:r>
      <w:r>
        <w:rPr>
          <w:rFonts w:ascii="仿宋" w:hAnsi="仿宋" w:eastAsia="仿宋" w:cs="Arial"/>
          <w:kern w:val="0"/>
          <w:sz w:val="30"/>
          <w:szCs w:val="30"/>
        </w:rPr>
        <w:t>应当在成交通知书发出之日起</w:t>
      </w:r>
      <w:r>
        <w:rPr>
          <w:rFonts w:hint="eastAsia" w:ascii="仿宋" w:hAnsi="仿宋" w:eastAsia="仿宋" w:cs="Arial"/>
          <w:kern w:val="0"/>
          <w:sz w:val="30"/>
          <w:szCs w:val="30"/>
          <w:lang w:val="en-US" w:eastAsia="zh-CN"/>
        </w:rPr>
        <w:t>7个工作</w:t>
      </w:r>
      <w:r>
        <w:rPr>
          <w:rFonts w:ascii="仿宋" w:hAnsi="仿宋" w:eastAsia="仿宋" w:cs="Arial"/>
          <w:kern w:val="0"/>
          <w:sz w:val="30"/>
          <w:szCs w:val="30"/>
        </w:rPr>
        <w:t>日内签订</w:t>
      </w:r>
      <w:r>
        <w:rPr>
          <w:rFonts w:hint="eastAsia" w:ascii="仿宋" w:hAnsi="仿宋" w:eastAsia="仿宋" w:cs="Arial"/>
          <w:kern w:val="0"/>
          <w:sz w:val="30"/>
          <w:szCs w:val="30"/>
        </w:rPr>
        <w:t>业务</w:t>
      </w:r>
      <w:r>
        <w:rPr>
          <w:rFonts w:ascii="仿宋" w:hAnsi="仿宋" w:eastAsia="仿宋" w:cs="Arial"/>
          <w:kern w:val="0"/>
          <w:sz w:val="30"/>
          <w:szCs w:val="30"/>
        </w:rPr>
        <w:t>合同。</w:t>
      </w:r>
    </w:p>
    <w:p>
      <w:pPr>
        <w:widowControl/>
        <w:shd w:val="clear" w:color="auto" w:fill="FFFFFF"/>
        <w:spacing w:line="360" w:lineRule="auto"/>
        <w:ind w:firstLine="482"/>
        <w:jc w:val="left"/>
        <w:rPr>
          <w:rFonts w:hint="eastAsia" w:ascii="仿宋" w:hAnsi="仿宋" w:eastAsia="仿宋" w:cs="Arial"/>
          <w:kern w:val="0"/>
          <w:sz w:val="30"/>
          <w:szCs w:val="30"/>
          <w:lang w:eastAsia="zh-CN"/>
        </w:rPr>
      </w:pPr>
      <w:r>
        <w:rPr>
          <w:rFonts w:hint="eastAsia" w:ascii="仿宋" w:hAnsi="仿宋" w:eastAsia="仿宋" w:cs="Arial"/>
          <w:kern w:val="0"/>
          <w:sz w:val="30"/>
          <w:szCs w:val="30"/>
          <w:lang w:eastAsia="zh-CN"/>
        </w:rPr>
        <w:t>合同范本：</w:t>
      </w:r>
    </w:p>
    <w:p>
      <w:pPr>
        <w:jc w:val="center"/>
        <w:rPr>
          <w:rFonts w:asciiTheme="minorEastAsia" w:hAnsiTheme="minorEastAsia"/>
          <w:b w:val="0"/>
          <w:bCs/>
          <w:sz w:val="30"/>
          <w:szCs w:val="30"/>
        </w:rPr>
      </w:pPr>
      <w:r>
        <w:rPr>
          <w:rFonts w:hint="eastAsia" w:asciiTheme="minorEastAsia" w:hAnsiTheme="minorEastAsia"/>
          <w:b w:val="0"/>
          <w:bCs/>
          <w:sz w:val="30"/>
          <w:szCs w:val="30"/>
        </w:rPr>
        <w:t>20</w:t>
      </w:r>
      <w:r>
        <w:rPr>
          <w:rFonts w:hint="eastAsia" w:asciiTheme="minorEastAsia" w:hAnsiTheme="minorEastAsia"/>
          <w:b w:val="0"/>
          <w:bCs/>
          <w:sz w:val="30"/>
          <w:szCs w:val="30"/>
          <w:lang w:val="en-US" w:eastAsia="zh-CN"/>
        </w:rPr>
        <w:t>21</w:t>
      </w:r>
      <w:r>
        <w:rPr>
          <w:rFonts w:hint="eastAsia" w:asciiTheme="minorEastAsia" w:hAnsiTheme="minorEastAsia"/>
          <w:b w:val="0"/>
          <w:bCs/>
          <w:sz w:val="30"/>
          <w:szCs w:val="30"/>
        </w:rPr>
        <w:t>年夏季毕业季行李收寄服务</w:t>
      </w:r>
    </w:p>
    <w:p>
      <w:pPr>
        <w:jc w:val="center"/>
        <w:rPr>
          <w:rFonts w:asciiTheme="minorEastAsia" w:hAnsiTheme="minorEastAsia"/>
          <w:b w:val="0"/>
          <w:bCs/>
          <w:sz w:val="30"/>
          <w:szCs w:val="30"/>
        </w:rPr>
      </w:pPr>
      <w:r>
        <w:rPr>
          <w:rFonts w:hint="eastAsia" w:asciiTheme="minorEastAsia" w:hAnsiTheme="minorEastAsia"/>
          <w:b w:val="0"/>
          <w:bCs/>
          <w:sz w:val="30"/>
          <w:szCs w:val="30"/>
        </w:rPr>
        <w:t>场地使用协议</w:t>
      </w:r>
    </w:p>
    <w:p>
      <w:pPr>
        <w:jc w:val="cente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甲方：四川师大思创企业管理有限公司</w:t>
      </w:r>
    </w:p>
    <w:p>
      <w:pPr>
        <w:spacing w:line="600" w:lineRule="exact"/>
        <w:rPr>
          <w:rFonts w:ascii="仿宋" w:hAnsi="仿宋" w:eastAsia="仿宋"/>
          <w:sz w:val="30"/>
          <w:szCs w:val="30"/>
        </w:rPr>
      </w:pPr>
      <w:r>
        <w:rPr>
          <w:rFonts w:hint="eastAsia" w:ascii="仿宋" w:hAnsi="仿宋" w:eastAsia="仿宋" w:cs="仿宋"/>
          <w:sz w:val="30"/>
          <w:szCs w:val="30"/>
        </w:rPr>
        <w:t>代表人：李昊</w:t>
      </w:r>
    </w:p>
    <w:p>
      <w:pPr>
        <w:spacing w:line="600" w:lineRule="exact"/>
        <w:rPr>
          <w:rFonts w:ascii="仿宋" w:hAnsi="仿宋" w:eastAsia="仿宋" w:cs="仿宋"/>
          <w:sz w:val="30"/>
          <w:szCs w:val="30"/>
        </w:rPr>
      </w:pPr>
      <w:r>
        <w:rPr>
          <w:rFonts w:hint="eastAsia" w:ascii="仿宋" w:hAnsi="仿宋" w:eastAsia="仿宋" w:cs="仿宋"/>
          <w:sz w:val="30"/>
          <w:szCs w:val="30"/>
        </w:rPr>
        <w:t>联系方式：</w:t>
      </w:r>
      <w:r>
        <w:rPr>
          <w:rFonts w:ascii="仿宋" w:hAnsi="仿宋" w:eastAsia="仿宋" w:cs="仿宋"/>
          <w:sz w:val="30"/>
          <w:szCs w:val="30"/>
        </w:rPr>
        <w:t>02884760336</w:t>
      </w:r>
    </w:p>
    <w:p>
      <w:pPr>
        <w:spacing w:line="600" w:lineRule="exact"/>
        <w:rPr>
          <w:rFonts w:ascii="仿宋" w:hAnsi="仿宋" w:eastAsia="仿宋"/>
          <w:sz w:val="30"/>
          <w:szCs w:val="30"/>
        </w:rPr>
      </w:pPr>
      <w:r>
        <w:rPr>
          <w:rFonts w:hint="eastAsia" w:ascii="仿宋" w:hAnsi="仿宋" w:eastAsia="仿宋" w:cs="仿宋"/>
          <w:sz w:val="30"/>
          <w:szCs w:val="30"/>
        </w:rPr>
        <w:t>地址：成都市静安路</w:t>
      </w:r>
      <w:r>
        <w:rPr>
          <w:rFonts w:ascii="仿宋" w:hAnsi="仿宋" w:eastAsia="仿宋" w:cs="仿宋"/>
          <w:sz w:val="30"/>
          <w:szCs w:val="30"/>
        </w:rPr>
        <w:t>5</w:t>
      </w:r>
      <w:r>
        <w:rPr>
          <w:rFonts w:hint="eastAsia" w:ascii="仿宋" w:hAnsi="仿宋" w:eastAsia="仿宋" w:cs="仿宋"/>
          <w:sz w:val="30"/>
          <w:szCs w:val="30"/>
        </w:rPr>
        <w:t>号</w:t>
      </w:r>
    </w:p>
    <w:p>
      <w:pPr>
        <w:rPr>
          <w:rFonts w:ascii="仿宋" w:hAnsi="仿宋" w:eastAsia="仿宋"/>
          <w:sz w:val="30"/>
          <w:szCs w:val="30"/>
        </w:rPr>
      </w:pPr>
      <w:r>
        <w:rPr>
          <w:rFonts w:hint="eastAsia" w:ascii="仿宋" w:hAnsi="仿宋" w:eastAsia="仿宋"/>
          <w:sz w:val="30"/>
          <w:szCs w:val="30"/>
        </w:rPr>
        <w:t xml:space="preserve">           </w:t>
      </w:r>
    </w:p>
    <w:p>
      <w:pPr>
        <w:spacing w:line="600" w:lineRule="exact"/>
        <w:rPr>
          <w:rFonts w:ascii="仿宋" w:hAnsi="仿宋" w:eastAsia="仿宋"/>
          <w:sz w:val="30"/>
          <w:szCs w:val="30"/>
        </w:rPr>
      </w:pPr>
      <w:r>
        <w:rPr>
          <w:rFonts w:hint="eastAsia" w:ascii="仿宋" w:hAnsi="仿宋" w:eastAsia="仿宋"/>
          <w:sz w:val="30"/>
          <w:szCs w:val="30"/>
        </w:rPr>
        <w:t>乙方：</w:t>
      </w:r>
    </w:p>
    <w:p>
      <w:pPr>
        <w:spacing w:line="600" w:lineRule="exact"/>
        <w:rPr>
          <w:rFonts w:ascii="仿宋" w:hAnsi="仿宋" w:eastAsia="仿宋"/>
          <w:sz w:val="30"/>
          <w:szCs w:val="30"/>
        </w:rPr>
      </w:pPr>
      <w:r>
        <w:rPr>
          <w:rFonts w:hint="eastAsia" w:ascii="仿宋" w:hAnsi="仿宋" w:eastAsia="仿宋" w:cs="仿宋"/>
          <w:sz w:val="30"/>
          <w:szCs w:val="30"/>
        </w:rPr>
        <w:t>代表人：</w:t>
      </w:r>
    </w:p>
    <w:p>
      <w:pPr>
        <w:spacing w:line="600" w:lineRule="exact"/>
        <w:rPr>
          <w:rFonts w:ascii="仿宋" w:hAnsi="仿宋" w:eastAsia="仿宋" w:cs="仿宋"/>
          <w:sz w:val="30"/>
          <w:szCs w:val="30"/>
        </w:rPr>
      </w:pPr>
      <w:r>
        <w:rPr>
          <w:rFonts w:hint="eastAsia" w:ascii="仿宋" w:hAnsi="仿宋" w:eastAsia="仿宋" w:cs="仿宋"/>
          <w:sz w:val="30"/>
          <w:szCs w:val="30"/>
        </w:rPr>
        <w:t>联系方式：</w:t>
      </w:r>
    </w:p>
    <w:p>
      <w:pPr>
        <w:spacing w:line="600" w:lineRule="exact"/>
        <w:rPr>
          <w:rFonts w:ascii="仿宋" w:hAnsi="仿宋" w:eastAsia="仿宋"/>
          <w:sz w:val="30"/>
          <w:szCs w:val="30"/>
        </w:rPr>
      </w:pPr>
      <w:r>
        <w:rPr>
          <w:rFonts w:hint="eastAsia" w:ascii="仿宋" w:hAnsi="仿宋" w:eastAsia="仿宋" w:cs="仿宋"/>
          <w:sz w:val="30"/>
          <w:szCs w:val="30"/>
        </w:rPr>
        <w:t>地址：</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甲、乙双方本着自愿、平等、公平、诚实、信用的原则，经友好协商，根据中华人民共和国有关法律、法规的规定签订本协议，由双方共同遵守。</w:t>
      </w:r>
    </w:p>
    <w:p>
      <w:pPr>
        <w:spacing w:line="300" w:lineRule="auto"/>
        <w:ind w:firstLine="600" w:firstLineChars="200"/>
        <w:rPr>
          <w:rFonts w:ascii="仿宋" w:hAnsi="仿宋" w:eastAsia="仿宋"/>
          <w:sz w:val="30"/>
          <w:szCs w:val="30"/>
        </w:rPr>
      </w:pPr>
      <w:r>
        <w:rPr>
          <w:rFonts w:hint="eastAsia" w:ascii="仿宋" w:hAnsi="仿宋" w:eastAsia="仿宋"/>
          <w:sz w:val="30"/>
          <w:szCs w:val="30"/>
        </w:rPr>
        <w:t>本协议依据《中华人民共和国合同法》、《中华人民共和国商标法》、《商业特许经营管理条例》（国务院令第</w:t>
      </w:r>
      <w:r>
        <w:rPr>
          <w:rFonts w:ascii="仿宋" w:hAnsi="仿宋" w:eastAsia="仿宋"/>
          <w:sz w:val="30"/>
          <w:szCs w:val="30"/>
        </w:rPr>
        <w:t>485</w:t>
      </w:r>
      <w:r>
        <w:rPr>
          <w:rFonts w:hint="eastAsia" w:ascii="仿宋" w:hAnsi="仿宋" w:eastAsia="仿宋"/>
          <w:sz w:val="30"/>
          <w:szCs w:val="30"/>
        </w:rPr>
        <w:t>号）、《快递市场管理办法》（交通运输部令</w:t>
      </w:r>
      <w:r>
        <w:rPr>
          <w:rFonts w:ascii="仿宋" w:hAnsi="仿宋" w:eastAsia="仿宋"/>
          <w:sz w:val="30"/>
          <w:szCs w:val="30"/>
        </w:rPr>
        <w:t xml:space="preserve">2013 </w:t>
      </w:r>
      <w:r>
        <w:rPr>
          <w:rFonts w:hint="eastAsia" w:ascii="仿宋" w:hAnsi="仿宋" w:eastAsia="仿宋"/>
          <w:sz w:val="30"/>
          <w:szCs w:val="30"/>
        </w:rPr>
        <w:t>年第</w:t>
      </w:r>
      <w:r>
        <w:rPr>
          <w:rFonts w:ascii="仿宋" w:hAnsi="仿宋" w:eastAsia="仿宋"/>
          <w:sz w:val="30"/>
          <w:szCs w:val="30"/>
        </w:rPr>
        <w:t>1</w:t>
      </w:r>
      <w:r>
        <w:rPr>
          <w:rFonts w:hint="eastAsia" w:ascii="仿宋" w:hAnsi="仿宋" w:eastAsia="仿宋"/>
          <w:sz w:val="30"/>
          <w:szCs w:val="30"/>
        </w:rPr>
        <w:t>号）、《快递业务经营许可管理办法》（交通运输部令</w:t>
      </w:r>
      <w:r>
        <w:rPr>
          <w:rFonts w:ascii="仿宋" w:hAnsi="仿宋" w:eastAsia="仿宋"/>
          <w:sz w:val="30"/>
          <w:szCs w:val="30"/>
        </w:rPr>
        <w:t xml:space="preserve">2018 </w:t>
      </w:r>
      <w:r>
        <w:rPr>
          <w:rFonts w:hint="eastAsia" w:ascii="仿宋" w:hAnsi="仿宋" w:eastAsia="仿宋"/>
          <w:sz w:val="30"/>
          <w:szCs w:val="30"/>
        </w:rPr>
        <w:t>年第2</w:t>
      </w:r>
      <w:r>
        <w:rPr>
          <w:rFonts w:ascii="仿宋" w:hAnsi="仿宋" w:eastAsia="仿宋"/>
          <w:sz w:val="30"/>
          <w:szCs w:val="30"/>
        </w:rPr>
        <w:t>3</w:t>
      </w:r>
      <w:r>
        <w:rPr>
          <w:rFonts w:hint="eastAsia" w:ascii="仿宋" w:hAnsi="仿宋" w:eastAsia="仿宋"/>
          <w:sz w:val="30"/>
          <w:szCs w:val="30"/>
        </w:rPr>
        <w:t>号）以及《快递服务》邮政行业标准等相关法律法规和快递业相关服务标准制订。</w:t>
      </w:r>
    </w:p>
    <w:p>
      <w:pPr>
        <w:ind w:firstLine="450" w:firstLineChars="150"/>
        <w:rPr>
          <w:rFonts w:ascii="仿宋" w:hAnsi="仿宋" w:eastAsia="仿宋"/>
          <w:sz w:val="30"/>
          <w:szCs w:val="30"/>
        </w:rPr>
      </w:pPr>
      <w:r>
        <w:rPr>
          <w:rFonts w:hint="eastAsia" w:ascii="仿宋" w:hAnsi="仿宋" w:eastAsia="仿宋"/>
          <w:sz w:val="30"/>
          <w:szCs w:val="30"/>
        </w:rPr>
        <w:t>经甲乙双方友好协商，就乙方承包甲方经营范围内毕业季服务签订以下协议:</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乙方提供盖有鲜章的相关资质证明复印件一套；</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甲方指定临时固定场地供乙方作为四川师范大学</w:t>
      </w:r>
      <w:r>
        <w:rPr>
          <w:rFonts w:hint="eastAsia" w:ascii="仿宋" w:hAnsi="仿宋" w:eastAsia="仿宋"/>
          <w:sz w:val="30"/>
          <w:szCs w:val="30"/>
          <w:lang w:val="en-US" w:eastAsia="zh-CN"/>
        </w:rPr>
        <w:t>2021</w:t>
      </w:r>
      <w:r>
        <w:rPr>
          <w:rFonts w:hint="eastAsia" w:ascii="仿宋" w:hAnsi="仿宋" w:eastAsia="仿宋"/>
          <w:sz w:val="30"/>
          <w:szCs w:val="30"/>
        </w:rPr>
        <w:t>年夏季毕业生快递揽件场地使用（场地地点、范围以甲方指定为准），并向乙方收取场地管理费(含税价)：</w:t>
      </w:r>
      <w:r>
        <w:rPr>
          <w:rFonts w:hint="eastAsia" w:ascii="仿宋" w:hAnsi="仿宋" w:eastAsia="仿宋"/>
          <w:sz w:val="30"/>
          <w:szCs w:val="30"/>
          <w:u w:val="single"/>
        </w:rPr>
        <w:t xml:space="preserve">  </w:t>
      </w:r>
      <w:r>
        <w:rPr>
          <w:rFonts w:hint="eastAsia" w:ascii="仿宋" w:hAnsi="仿宋" w:eastAsia="仿宋"/>
          <w:sz w:val="30"/>
          <w:szCs w:val="30"/>
        </w:rPr>
        <w:t>元（大写：</w:t>
      </w:r>
      <w:r>
        <w:rPr>
          <w:rFonts w:hint="eastAsia" w:ascii="仿宋" w:hAnsi="仿宋" w:eastAsia="仿宋"/>
          <w:sz w:val="30"/>
          <w:szCs w:val="30"/>
          <w:u w:val="single"/>
        </w:rPr>
        <w:t>万元元整</w:t>
      </w:r>
      <w:r>
        <w:rPr>
          <w:rFonts w:hint="eastAsia" w:ascii="仿宋" w:hAnsi="仿宋" w:eastAsia="仿宋"/>
          <w:sz w:val="30"/>
          <w:szCs w:val="30"/>
        </w:rPr>
        <w:t>，甲方收到该款项全部金额的五个工作日向乙方提供管理类型的增值税普通发票）；乙方的发票开票信息如下：</w:t>
      </w:r>
    </w:p>
    <w:p>
      <w:pPr>
        <w:ind w:firstLine="600" w:firstLineChars="200"/>
        <w:rPr>
          <w:rFonts w:ascii="宋体" w:hAnsi="宋体" w:cs="宋体"/>
          <w:color w:val="000000"/>
          <w:sz w:val="30"/>
          <w:szCs w:val="30"/>
          <w:u w:val="single"/>
        </w:rPr>
      </w:pPr>
      <w:r>
        <w:rPr>
          <w:rFonts w:hint="eastAsia" w:ascii="宋体" w:hAnsi="宋体" w:cs="宋体"/>
          <w:color w:val="000000"/>
          <w:sz w:val="30"/>
          <w:szCs w:val="30"/>
          <w:u w:val="single"/>
        </w:rPr>
        <w:t xml:space="preserve">                               </w:t>
      </w:r>
    </w:p>
    <w:p>
      <w:pPr>
        <w:ind w:firstLine="600" w:firstLineChars="200"/>
        <w:rPr>
          <w:rFonts w:ascii="宋体" w:hAnsi="宋体" w:cs="宋体"/>
          <w:color w:val="000000"/>
          <w:sz w:val="30"/>
          <w:szCs w:val="30"/>
          <w:u w:val="single"/>
        </w:rPr>
      </w:pPr>
      <w:r>
        <w:rPr>
          <w:rFonts w:hint="eastAsia" w:ascii="宋体" w:hAnsi="宋体" w:cs="宋体"/>
          <w:color w:val="000000"/>
          <w:sz w:val="30"/>
          <w:szCs w:val="30"/>
          <w:u w:val="single"/>
        </w:rPr>
        <w:t xml:space="preserve">                               </w:t>
      </w:r>
    </w:p>
    <w:p>
      <w:pPr>
        <w:ind w:firstLine="600" w:firstLineChars="200"/>
        <w:rPr>
          <w:rFonts w:ascii="仿宋" w:hAnsi="仿宋" w:eastAsia="仿宋"/>
          <w:sz w:val="30"/>
          <w:szCs w:val="30"/>
        </w:rPr>
      </w:pPr>
      <w:r>
        <w:rPr>
          <w:rFonts w:hint="eastAsia" w:ascii="宋体" w:hAnsi="宋体" w:cs="宋体"/>
          <w:color w:val="000000"/>
          <w:sz w:val="30"/>
          <w:szCs w:val="30"/>
          <w:u w:val="single"/>
        </w:rPr>
        <w:t xml:space="preserve">                               </w:t>
      </w:r>
    </w:p>
    <w:p>
      <w:pPr>
        <w:ind w:firstLine="600" w:firstLineChars="200"/>
        <w:rPr>
          <w:rFonts w:ascii="仿宋" w:hAnsi="仿宋" w:eastAsia="仿宋"/>
          <w:sz w:val="30"/>
          <w:szCs w:val="30"/>
        </w:rPr>
      </w:pPr>
      <w:r>
        <w:rPr>
          <w:rFonts w:hint="eastAsia" w:ascii="仿宋" w:hAnsi="仿宋" w:eastAsia="仿宋"/>
          <w:sz w:val="30"/>
          <w:szCs w:val="30"/>
        </w:rPr>
        <w:t>乙方应当在签订本协议之日向甲方一次性缴纳人民币 经营保证金</w:t>
      </w:r>
      <w:r>
        <w:rPr>
          <w:rFonts w:hint="eastAsia" w:ascii="仿宋" w:hAnsi="仿宋" w:eastAsia="仿宋"/>
          <w:sz w:val="30"/>
          <w:szCs w:val="30"/>
          <w:lang w:val="en-US" w:eastAsia="zh-CN"/>
        </w:rPr>
        <w:t xml:space="preserve">  </w:t>
      </w:r>
      <w:r>
        <w:rPr>
          <w:rFonts w:hint="eastAsia" w:ascii="仿宋" w:hAnsi="仿宋" w:eastAsia="仿宋"/>
          <w:sz w:val="30"/>
          <w:szCs w:val="30"/>
        </w:rPr>
        <w:t>元（大写：</w:t>
      </w:r>
      <w:r>
        <w:rPr>
          <w:rFonts w:hint="eastAsia" w:ascii="仿宋" w:hAnsi="仿宋" w:eastAsia="仿宋"/>
          <w:sz w:val="30"/>
          <w:szCs w:val="30"/>
          <w:lang w:val="en-US" w:eastAsia="zh-CN"/>
        </w:rPr>
        <w:t xml:space="preserve">  </w:t>
      </w:r>
      <w:r>
        <w:rPr>
          <w:rFonts w:hint="eastAsia" w:ascii="仿宋" w:hAnsi="仿宋" w:eastAsia="仿宋"/>
          <w:sz w:val="30"/>
          <w:szCs w:val="30"/>
          <w:u w:val="single"/>
        </w:rPr>
        <w:t xml:space="preserve">万元整 </w:t>
      </w:r>
      <w:r>
        <w:rPr>
          <w:rFonts w:hint="eastAsia" w:ascii="仿宋" w:hAnsi="仿宋" w:eastAsia="仿宋"/>
          <w:sz w:val="30"/>
          <w:szCs w:val="30"/>
        </w:rPr>
        <w:t>），本协议期满后，甲乙双方无任何经济纠纷且乙方办妥手续按要求撤离后满</w:t>
      </w:r>
      <w:r>
        <w:rPr>
          <w:rFonts w:hint="eastAsia" w:ascii="仿宋" w:hAnsi="仿宋" w:eastAsia="仿宋"/>
          <w:sz w:val="30"/>
          <w:szCs w:val="30"/>
          <w:u w:val="single"/>
        </w:rPr>
        <w:t>10</w:t>
      </w:r>
      <w:r>
        <w:rPr>
          <w:rFonts w:hint="eastAsia" w:ascii="仿宋" w:hAnsi="仿宋" w:eastAsia="仿宋"/>
          <w:sz w:val="30"/>
          <w:szCs w:val="30"/>
        </w:rPr>
        <w:t>个工作日，甲方全额无息退还乙方。（乙方必须出具原始收据凭证，否则不予退还）；</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付款时间</w:t>
      </w:r>
      <w:r>
        <w:rPr>
          <w:rFonts w:hint="eastAsia" w:ascii="仿宋" w:hAnsi="仿宋" w:eastAsia="仿宋"/>
          <w:sz w:val="30"/>
          <w:szCs w:val="30"/>
          <w:u w:val="single"/>
        </w:rPr>
        <w:t>20</w:t>
      </w:r>
      <w:r>
        <w:rPr>
          <w:rFonts w:hint="eastAsia" w:ascii="仿宋" w:hAnsi="仿宋" w:eastAsia="仿宋"/>
          <w:sz w:val="30"/>
          <w:szCs w:val="30"/>
          <w:u w:val="single"/>
          <w:lang w:val="en-US" w:eastAsia="zh-CN"/>
        </w:rPr>
        <w:t>21</w:t>
      </w:r>
      <w:r>
        <w:rPr>
          <w:rFonts w:hint="eastAsia" w:ascii="仿宋" w:hAnsi="仿宋" w:eastAsia="仿宋"/>
          <w:sz w:val="30"/>
          <w:szCs w:val="30"/>
          <w:u w:val="single"/>
        </w:rPr>
        <w:t>年</w:t>
      </w:r>
      <w:r>
        <w:rPr>
          <w:rFonts w:hint="eastAsia" w:ascii="仿宋" w:hAnsi="仿宋" w:eastAsia="仿宋"/>
          <w:sz w:val="30"/>
          <w:szCs w:val="30"/>
          <w:u w:val="single"/>
          <w:lang w:val="en-US" w:eastAsia="zh-CN"/>
        </w:rPr>
        <w:t>5</w:t>
      </w:r>
      <w:r>
        <w:rPr>
          <w:rFonts w:hint="eastAsia" w:ascii="仿宋" w:hAnsi="仿宋" w:eastAsia="仿宋"/>
          <w:sz w:val="30"/>
          <w:szCs w:val="30"/>
          <w:u w:val="single"/>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日</w:t>
      </w:r>
      <w:r>
        <w:rPr>
          <w:rFonts w:hint="eastAsia" w:ascii="仿宋" w:hAnsi="仿宋" w:eastAsia="仿宋"/>
          <w:sz w:val="30"/>
          <w:szCs w:val="30"/>
        </w:rPr>
        <w:t>；收款账户信息如下：</w:t>
      </w:r>
    </w:p>
    <w:p>
      <w:pPr>
        <w:ind w:firstLine="600" w:firstLineChars="200"/>
        <w:rPr>
          <w:rFonts w:ascii="仿宋" w:hAnsi="仿宋" w:eastAsia="仿宋"/>
          <w:sz w:val="30"/>
          <w:szCs w:val="30"/>
        </w:rPr>
      </w:pPr>
      <w:r>
        <w:rPr>
          <w:rFonts w:hint="eastAsia" w:ascii="仿宋" w:hAnsi="仿宋" w:eastAsia="仿宋"/>
          <w:sz w:val="30"/>
          <w:szCs w:val="30"/>
        </w:rPr>
        <w:t>户  名：</w:t>
      </w:r>
      <w:r>
        <w:rPr>
          <w:rFonts w:hint="eastAsia" w:ascii="仿宋" w:hAnsi="仿宋" w:eastAsia="仿宋"/>
          <w:sz w:val="30"/>
          <w:szCs w:val="30"/>
          <w:u w:val="single"/>
        </w:rPr>
        <w:t xml:space="preserve"> 四川师大思创企业管理有限公司 </w:t>
      </w:r>
    </w:p>
    <w:p>
      <w:pPr>
        <w:ind w:firstLine="600" w:firstLineChars="200"/>
        <w:rPr>
          <w:rFonts w:ascii="仿宋" w:hAnsi="仿宋" w:eastAsia="仿宋"/>
          <w:sz w:val="30"/>
          <w:szCs w:val="30"/>
          <w:u w:val="single"/>
        </w:rPr>
      </w:pPr>
      <w:r>
        <w:rPr>
          <w:rFonts w:hint="eastAsia" w:ascii="仿宋" w:hAnsi="仿宋" w:eastAsia="仿宋"/>
          <w:sz w:val="30"/>
          <w:szCs w:val="30"/>
        </w:rPr>
        <w:t>开户行：</w:t>
      </w:r>
      <w:r>
        <w:rPr>
          <w:rFonts w:hint="eastAsia" w:ascii="仿宋" w:hAnsi="仿宋" w:eastAsia="仿宋"/>
          <w:sz w:val="30"/>
          <w:szCs w:val="30"/>
          <w:u w:val="single"/>
        </w:rPr>
        <w:t xml:space="preserve"> </w:t>
      </w:r>
      <w:r>
        <w:rPr>
          <w:rFonts w:hint="eastAsia" w:ascii="仿宋" w:hAnsi="仿宋" w:eastAsia="仿宋" w:cs="仿宋"/>
          <w:sz w:val="30"/>
          <w:szCs w:val="30"/>
          <w:u w:val="single"/>
        </w:rPr>
        <w:t xml:space="preserve">中国工商银行四川师范大学支行 </w:t>
      </w:r>
    </w:p>
    <w:p>
      <w:pPr>
        <w:ind w:firstLine="600" w:firstLineChars="200"/>
        <w:rPr>
          <w:rFonts w:ascii="仿宋" w:hAnsi="仿宋" w:eastAsia="仿宋"/>
          <w:sz w:val="30"/>
          <w:szCs w:val="30"/>
        </w:rPr>
      </w:pPr>
      <w:r>
        <w:rPr>
          <w:rFonts w:hint="eastAsia" w:ascii="仿宋" w:hAnsi="仿宋" w:eastAsia="仿宋"/>
          <w:sz w:val="30"/>
          <w:szCs w:val="30"/>
        </w:rPr>
        <w:t>账  号：</w:t>
      </w:r>
      <w:r>
        <w:rPr>
          <w:rFonts w:hint="eastAsia" w:ascii="仿宋" w:hAnsi="仿宋" w:eastAsia="仿宋"/>
          <w:sz w:val="30"/>
          <w:szCs w:val="30"/>
          <w:u w:val="single"/>
        </w:rPr>
        <w:t xml:space="preserve">   4402007509000016039   </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乙方场地使用时间为</w:t>
      </w:r>
      <w:r>
        <w:rPr>
          <w:rFonts w:hint="eastAsia" w:ascii="仿宋" w:hAnsi="仿宋" w:eastAsia="仿宋"/>
          <w:sz w:val="30"/>
          <w:szCs w:val="30"/>
          <w:u w:val="single"/>
        </w:rPr>
        <w:t>20</w:t>
      </w:r>
      <w:r>
        <w:rPr>
          <w:rFonts w:hint="eastAsia" w:ascii="仿宋" w:hAnsi="仿宋" w:eastAsia="仿宋"/>
          <w:sz w:val="30"/>
          <w:szCs w:val="30"/>
          <w:u w:val="single"/>
          <w:lang w:val="en-US" w:eastAsia="zh-CN"/>
        </w:rPr>
        <w:t>21</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  日</w:t>
      </w:r>
      <w:r>
        <w:rPr>
          <w:rFonts w:hint="eastAsia" w:ascii="仿宋" w:hAnsi="仿宋" w:eastAsia="仿宋"/>
          <w:sz w:val="30"/>
          <w:szCs w:val="30"/>
          <w:u w:val="single"/>
          <w:lang w:eastAsia="zh-CN"/>
        </w:rPr>
        <w:t>至</w:t>
      </w:r>
      <w:r>
        <w:rPr>
          <w:rFonts w:hint="eastAsia" w:ascii="仿宋" w:hAnsi="仿宋" w:eastAsia="仿宋"/>
          <w:sz w:val="30"/>
          <w:szCs w:val="30"/>
          <w:u w:val="single"/>
        </w:rPr>
        <w:t>20</w:t>
      </w:r>
      <w:r>
        <w:rPr>
          <w:rFonts w:hint="eastAsia" w:ascii="仿宋" w:hAnsi="仿宋" w:eastAsia="仿宋"/>
          <w:sz w:val="30"/>
          <w:szCs w:val="30"/>
          <w:u w:val="single"/>
          <w:lang w:val="en-US" w:eastAsia="zh-CN"/>
        </w:rPr>
        <w:t>21</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日</w:t>
      </w:r>
      <w:r>
        <w:rPr>
          <w:rFonts w:hint="eastAsia" w:ascii="仿宋" w:hAnsi="仿宋" w:eastAsia="仿宋"/>
          <w:sz w:val="30"/>
          <w:szCs w:val="30"/>
        </w:rPr>
        <w:t>；使用期间乙方必须服从甲方管理，遵守甲方及学校相关规章制度和要求，场地使用期间产生的</w:t>
      </w:r>
      <w:r>
        <w:rPr>
          <w:rFonts w:hint="eastAsia" w:ascii="仿宋" w:hAnsi="仿宋" w:eastAsia="仿宋"/>
          <w:sz w:val="30"/>
          <w:szCs w:val="30"/>
          <w:lang w:eastAsia="zh-CN"/>
        </w:rPr>
        <w:t>其他</w:t>
      </w:r>
      <w:r>
        <w:rPr>
          <w:rFonts w:hint="eastAsia" w:ascii="仿宋" w:hAnsi="仿宋" w:eastAsia="仿宋"/>
          <w:sz w:val="30"/>
          <w:szCs w:val="30"/>
        </w:rPr>
        <w:t>费用</w:t>
      </w:r>
      <w:r>
        <w:rPr>
          <w:rFonts w:hint="eastAsia" w:ascii="仿宋" w:hAnsi="仿宋" w:eastAsia="仿宋"/>
          <w:sz w:val="30"/>
          <w:szCs w:val="30"/>
          <w:lang w:eastAsia="zh-CN"/>
        </w:rPr>
        <w:t>（如电费、清洁费等）</w:t>
      </w:r>
      <w:r>
        <w:rPr>
          <w:rFonts w:hint="eastAsia" w:ascii="仿宋" w:hAnsi="仿宋" w:eastAsia="仿宋"/>
          <w:sz w:val="30"/>
          <w:szCs w:val="30"/>
        </w:rPr>
        <w:t>由乙方自行承担；场地使用期间所需的一切设备、物资物料乙方自行承担；</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乙方应按邮政管理局相关规定和服务标准全面履行义务，如与学生产生的争议的，由乙方自行与相关学生解决。乙方在本</w:t>
      </w:r>
      <w:bookmarkStart w:id="15" w:name="_GoBack"/>
      <w:bookmarkEnd w:id="15"/>
      <w:r>
        <w:rPr>
          <w:rFonts w:hint="eastAsia" w:ascii="仿宋" w:hAnsi="仿宋" w:eastAsia="仿宋"/>
          <w:sz w:val="30"/>
          <w:szCs w:val="30"/>
        </w:rPr>
        <w:t>协议期间内发生的一切安全事故及经济损失与甲方无关；因乙方造成甲方或任何第三方经济损失的由乙方承担；</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lang w:eastAsia="zh-CN"/>
        </w:rPr>
        <w:t>乙方必须</w:t>
      </w:r>
      <w:r>
        <w:rPr>
          <w:rFonts w:hint="eastAsia" w:ascii="仿宋" w:hAnsi="仿宋" w:eastAsia="仿宋" w:cs="仿宋"/>
          <w:sz w:val="30"/>
          <w:szCs w:val="30"/>
          <w:lang w:val="en-US" w:eastAsia="zh-CN"/>
        </w:rPr>
        <w:t>严格执行邮政管理局对新冠肺炎疫情的防范要求，</w:t>
      </w:r>
      <w:r>
        <w:rPr>
          <w:rFonts w:hint="eastAsia" w:ascii="仿宋" w:hAnsi="仿宋" w:eastAsia="仿宋"/>
          <w:sz w:val="30"/>
          <w:szCs w:val="30"/>
          <w:lang w:eastAsia="zh-CN"/>
        </w:rPr>
        <w:t>做好人员及物资物料的防疫工作</w:t>
      </w:r>
      <w:r>
        <w:rPr>
          <w:rFonts w:hint="eastAsia" w:ascii="仿宋" w:hAnsi="仿宋" w:eastAsia="仿宋" w:cs="仿宋"/>
          <w:sz w:val="30"/>
          <w:szCs w:val="30"/>
          <w:lang w:val="en-US" w:eastAsia="zh-CN"/>
        </w:rPr>
        <w:t>；</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乙方在此期间的宣传资料、横幅等需经过甲方审核同意；</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乙方做好毕业季揽件安全工作，按照邮政管理局等相关部门要求执行；</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如学生自主选择通过校内快递服务中心寄递行李，甲乙双方均不干涉；</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应按时支付场地使用费、保证金，否则每逾期一日按欠付金额的百分之六向甲方支付违约金。使用期限届满后，乙方应将场地清扫完毕、恢复原状后返还甲方，如乙方未清扫或未恢复原状的，甲方有权自行或委托第三方清扫或恢复，相关费用由乙方承担；</w:t>
      </w:r>
      <w:r>
        <w:rPr>
          <w:rFonts w:ascii="仿宋" w:hAnsi="仿宋" w:eastAsia="仿宋"/>
          <w:sz w:val="30"/>
          <w:szCs w:val="30"/>
        </w:rPr>
        <w:t xml:space="preserve"> </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使用期限届满后乙方在协议指定时间内退还场地，否则每逾期一日按欠付金额的百分之六向甲方支付违约金；</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甲方为向乙方追索而产生的律师费、诉讼费、公告费、鉴定费、公证费、差旅费等费用由乙方承担；</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如乙方违约，甲方有权根据乙方违约行为扣除一定数额的保证金并保留继续追究法律责任的权利；</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因本协议产生争议的，由双方友好协商解决，协商不成的，向甲方住所地有管辖权的人民法院起诉；</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本协议一式肆份，甲乙双方各执贰份。如遇特殊情况，其未尽事宜，经双方协商议定。</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本协议载明的联系方式为双方各自准确有效的送达方式，送达的范围包括但不限于因本协议产生的通知及诉讼法律文书等全部书面文件。通知采用邮件方式发出的，自收件人签收后即为送达，如非因发件人导致退件的，则自该退件付费寄出届满二日的第一个工作日视为送达；如采用传真或电子邮件方式发出的，成功发出即为送达。一方变更联系方式的，应及时通知对方，未能及时通知导致无法送达的责任，由变更方自行承担。</w:t>
      </w:r>
    </w:p>
    <w:p>
      <w:pPr>
        <w:ind w:firstLine="600" w:firstLineChars="200"/>
        <w:rPr>
          <w:rFonts w:ascii="仿宋" w:hAnsi="仿宋" w:eastAsia="仿宋"/>
          <w:sz w:val="30"/>
          <w:szCs w:val="30"/>
        </w:rPr>
      </w:pPr>
      <w:r>
        <w:rPr>
          <w:rFonts w:hint="eastAsia" w:ascii="仿宋" w:hAnsi="仿宋" w:eastAsia="仿宋"/>
          <w:sz w:val="30"/>
          <w:szCs w:val="30"/>
        </w:rPr>
        <w:t>（以下无正文）</w:t>
      </w:r>
    </w:p>
    <w:p>
      <w:pPr>
        <w:ind w:firstLine="0" w:firstLineChars="0"/>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甲方（盖章或签字）：            乙方（盖章或签字）： </w:t>
      </w:r>
    </w:p>
    <w:p>
      <w:pPr>
        <w:rPr>
          <w:rFonts w:ascii="仿宋" w:hAnsi="仿宋" w:eastAsia="仿宋"/>
          <w:sz w:val="30"/>
          <w:szCs w:val="30"/>
        </w:rPr>
      </w:pPr>
      <w:r>
        <w:rPr>
          <w:rFonts w:hint="eastAsia" w:ascii="仿宋" w:hAnsi="仿宋" w:eastAsia="仿宋"/>
          <w:sz w:val="30"/>
          <w:szCs w:val="30"/>
        </w:rPr>
        <w:t xml:space="preserve">                      </w:t>
      </w:r>
    </w:p>
    <w:p>
      <w:pPr>
        <w:rPr>
          <w:rFonts w:hint="eastAsia" w:ascii="仿宋" w:hAnsi="仿宋" w:eastAsia="仿宋"/>
          <w:sz w:val="30"/>
          <w:szCs w:val="30"/>
          <w:lang w:eastAsia="zh-CN"/>
        </w:rPr>
      </w:pPr>
      <w:r>
        <w:rPr>
          <w:rFonts w:hint="eastAsia" w:ascii="仿宋" w:hAnsi="仿宋" w:eastAsia="仿宋"/>
          <w:sz w:val="30"/>
          <w:szCs w:val="30"/>
          <w:lang w:eastAsia="zh-CN"/>
        </w:rPr>
        <w:t>法人代表或代理人：</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法人代表或代理人：</w:t>
      </w:r>
    </w:p>
    <w:p>
      <w:pPr>
        <w:rPr>
          <w:rFonts w:ascii="仿宋" w:hAnsi="仿宋" w:eastAsia="仿宋"/>
          <w:sz w:val="30"/>
          <w:szCs w:val="30"/>
        </w:rPr>
      </w:pPr>
      <w:r>
        <w:rPr>
          <w:rFonts w:hint="eastAsia" w:ascii="仿宋" w:hAnsi="仿宋" w:eastAsia="仿宋"/>
          <w:sz w:val="30"/>
          <w:szCs w:val="30"/>
        </w:rPr>
        <w:t xml:space="preserve">     年    月    日                 年   月   日</w:t>
      </w:r>
    </w:p>
    <w:p>
      <w:pPr>
        <w:widowControl/>
        <w:shd w:val="clear" w:color="auto" w:fill="FFFFFF"/>
        <w:spacing w:line="360" w:lineRule="auto"/>
        <w:ind w:firstLine="482"/>
        <w:jc w:val="left"/>
        <w:rPr>
          <w:rFonts w:ascii="仿宋" w:hAnsi="仿宋" w:eastAsia="仿宋" w:cs="Arial"/>
          <w:kern w:val="0"/>
          <w:sz w:val="30"/>
          <w:szCs w:val="30"/>
        </w:rPr>
      </w:pPr>
    </w:p>
    <w:p>
      <w:pPr>
        <w:ind w:firstLine="600" w:firstLineChars="200"/>
        <w:rPr>
          <w:rFonts w:ascii="仿宋" w:hAnsi="仿宋" w:eastAsia="仿宋"/>
          <w:sz w:val="30"/>
          <w:szCs w:val="30"/>
        </w:rPr>
      </w:pPr>
    </w:p>
    <w:p>
      <w:pPr>
        <w:jc w:val="center"/>
        <w:rPr>
          <w:rFonts w:ascii="仿宋" w:hAnsi="仿宋" w:eastAsia="仿宋"/>
          <w:b/>
          <w:bCs/>
          <w:sz w:val="30"/>
          <w:szCs w:val="30"/>
        </w:rPr>
      </w:pPr>
      <w:r>
        <w:rPr>
          <w:rFonts w:hint="eastAsia" w:ascii="仿宋" w:hAnsi="仿宋" w:eastAsia="仿宋"/>
          <w:b/>
          <w:bCs/>
          <w:sz w:val="30"/>
          <w:szCs w:val="30"/>
        </w:rPr>
        <w:t>附</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件</w:t>
      </w:r>
    </w:p>
    <w:p>
      <w:pPr>
        <w:pStyle w:val="16"/>
        <w:numPr>
          <w:ilvl w:val="0"/>
          <w:numId w:val="4"/>
        </w:numPr>
        <w:ind w:firstLineChars="0"/>
        <w:rPr>
          <w:rFonts w:ascii="仿宋" w:hAnsi="仿宋" w:eastAsia="仿宋"/>
          <w:sz w:val="30"/>
          <w:szCs w:val="30"/>
        </w:rPr>
      </w:pPr>
      <w:r>
        <w:rPr>
          <w:rFonts w:hint="eastAsia" w:ascii="仿宋" w:hAnsi="仿宋" w:eastAsia="仿宋"/>
          <w:sz w:val="30"/>
          <w:szCs w:val="30"/>
        </w:rPr>
        <w:t>法定代表人授权委托书</w:t>
      </w:r>
    </w:p>
    <w:p>
      <w:pPr>
        <w:pStyle w:val="16"/>
        <w:numPr>
          <w:ilvl w:val="0"/>
          <w:numId w:val="4"/>
        </w:numPr>
        <w:ind w:firstLineChars="0"/>
        <w:rPr>
          <w:rFonts w:ascii="仿宋" w:hAnsi="仿宋" w:eastAsia="仿宋"/>
          <w:sz w:val="30"/>
          <w:szCs w:val="30"/>
        </w:rPr>
      </w:pPr>
      <w:r>
        <w:rPr>
          <w:rFonts w:hint="eastAsia" w:ascii="仿宋" w:hAnsi="仿宋" w:eastAsia="仿宋"/>
          <w:sz w:val="30"/>
          <w:szCs w:val="30"/>
        </w:rPr>
        <w:t>报价表</w:t>
      </w:r>
    </w:p>
    <w:p>
      <w:pPr>
        <w:pStyle w:val="16"/>
        <w:numPr>
          <w:ilvl w:val="0"/>
          <w:numId w:val="0"/>
        </w:numPr>
        <w:ind w:leftChars="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二次报价表（签字盖章单独持有备用，二次报价时用。）</w:t>
      </w:r>
    </w:p>
    <w:p>
      <w:pPr>
        <w:rPr>
          <w:rFonts w:ascii="仿宋" w:hAnsi="仿宋" w:eastAsia="仿宋"/>
          <w:sz w:val="30"/>
          <w:szCs w:val="30"/>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left"/>
        <w:rPr>
          <w:rFonts w:hint="default" w:ascii="仿宋" w:hAnsi="仿宋" w:eastAsia="仿宋"/>
          <w:b/>
          <w:bCs/>
          <w:sz w:val="30"/>
          <w:szCs w:val="30"/>
          <w:lang w:val="en-US" w:eastAsia="zh-CN"/>
        </w:rPr>
      </w:pPr>
      <w:r>
        <w:rPr>
          <w:rFonts w:hint="eastAsia" w:ascii="仿宋" w:hAnsi="仿宋" w:eastAsia="仿宋"/>
          <w:b/>
          <w:bCs/>
          <w:sz w:val="30"/>
          <w:szCs w:val="30"/>
          <w:lang w:eastAsia="zh-CN"/>
        </w:rPr>
        <w:t>附件</w:t>
      </w:r>
      <w:r>
        <w:rPr>
          <w:rFonts w:hint="eastAsia" w:ascii="仿宋" w:hAnsi="仿宋" w:eastAsia="仿宋"/>
          <w:b/>
          <w:bCs/>
          <w:sz w:val="30"/>
          <w:szCs w:val="30"/>
          <w:lang w:val="en-US" w:eastAsia="zh-CN"/>
        </w:rPr>
        <w:t>1：</w:t>
      </w:r>
    </w:p>
    <w:p>
      <w:pPr>
        <w:spacing w:line="360" w:lineRule="auto"/>
        <w:jc w:val="center"/>
        <w:rPr>
          <w:rFonts w:ascii="仿宋" w:hAnsi="仿宋" w:eastAsia="仿宋"/>
          <w:b/>
          <w:bCs/>
          <w:spacing w:val="30"/>
          <w:sz w:val="30"/>
          <w:szCs w:val="30"/>
        </w:rPr>
      </w:pPr>
      <w:r>
        <w:rPr>
          <w:rFonts w:hint="eastAsia" w:ascii="仿宋" w:hAnsi="仿宋" w:eastAsia="仿宋"/>
          <w:b/>
          <w:bCs/>
          <w:sz w:val="30"/>
          <w:szCs w:val="30"/>
        </w:rPr>
        <w:t>法定代表人授权委托书</w:t>
      </w:r>
    </w:p>
    <w:p>
      <w:pPr>
        <w:spacing w:line="360" w:lineRule="auto"/>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ascii="仿宋" w:hAnsi="仿宋" w:eastAsia="仿宋"/>
          <w:sz w:val="30"/>
          <w:szCs w:val="30"/>
          <w:u w:val="single"/>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本授权书宣告：</w:t>
      </w:r>
      <w:r>
        <w:rPr>
          <w:rFonts w:ascii="仿宋" w:hAnsi="仿宋" w:eastAsia="仿宋"/>
          <w:sz w:val="30"/>
          <w:szCs w:val="30"/>
        </w:rPr>
        <w:t>(</w:t>
      </w:r>
      <w:r>
        <w:rPr>
          <w:rFonts w:hint="eastAsia" w:ascii="仿宋" w:hAnsi="仿宋" w:eastAsia="仿宋"/>
          <w:sz w:val="30"/>
          <w:szCs w:val="30"/>
        </w:rPr>
        <w:t>申请人全称</w:t>
      </w:r>
      <w:r>
        <w:rPr>
          <w:rFonts w:ascii="仿宋" w:hAnsi="仿宋" w:eastAsia="仿宋"/>
          <w:sz w:val="30"/>
          <w:szCs w:val="30"/>
        </w:rPr>
        <w:t>)</w:t>
      </w:r>
      <w:r>
        <w:rPr>
          <w:rFonts w:hint="eastAsia" w:ascii="仿宋" w:hAnsi="仿宋" w:eastAsia="仿宋"/>
          <w:sz w:val="30"/>
          <w:szCs w:val="30"/>
        </w:rPr>
        <w:t>的</w:t>
      </w:r>
      <w:r>
        <w:rPr>
          <w:rFonts w:ascii="仿宋" w:hAnsi="仿宋" w:eastAsia="仿宋"/>
          <w:sz w:val="30"/>
          <w:szCs w:val="30"/>
        </w:rPr>
        <w:t>(</w:t>
      </w:r>
      <w:r>
        <w:rPr>
          <w:rFonts w:hint="eastAsia" w:ascii="仿宋" w:hAnsi="仿宋" w:eastAsia="仿宋"/>
          <w:sz w:val="30"/>
          <w:szCs w:val="30"/>
        </w:rPr>
        <w:t>职务</w:t>
      </w:r>
      <w:r>
        <w:rPr>
          <w:rFonts w:ascii="仿宋" w:hAnsi="仿宋" w:eastAsia="仿宋"/>
          <w:sz w:val="30"/>
          <w:szCs w:val="30"/>
        </w:rPr>
        <w:t>)(</w:t>
      </w:r>
      <w:r>
        <w:rPr>
          <w:rFonts w:hint="eastAsia" w:ascii="仿宋" w:hAnsi="仿宋" w:eastAsia="仿宋"/>
          <w:sz w:val="30"/>
          <w:szCs w:val="30"/>
        </w:rPr>
        <w:t>姓名</w:t>
      </w:r>
      <w:r>
        <w:rPr>
          <w:rFonts w:ascii="仿宋" w:hAnsi="仿宋" w:eastAsia="仿宋"/>
          <w:sz w:val="30"/>
          <w:szCs w:val="30"/>
        </w:rPr>
        <w:t>)</w:t>
      </w:r>
      <w:r>
        <w:rPr>
          <w:rFonts w:hint="eastAsia" w:ascii="仿宋" w:hAnsi="仿宋" w:eastAsia="仿宋"/>
          <w:sz w:val="30"/>
          <w:szCs w:val="30"/>
        </w:rPr>
        <w:t>合法地代表我单位，授权</w:t>
      </w:r>
      <w:r>
        <w:rPr>
          <w:rFonts w:ascii="仿宋" w:hAnsi="仿宋" w:eastAsia="仿宋"/>
          <w:sz w:val="30"/>
          <w:szCs w:val="30"/>
        </w:rPr>
        <w:t>(</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的</w:t>
      </w:r>
      <w:r>
        <w:rPr>
          <w:rFonts w:ascii="仿宋" w:hAnsi="仿宋" w:eastAsia="仿宋"/>
          <w:sz w:val="30"/>
          <w:szCs w:val="30"/>
        </w:rPr>
        <w:t>(</w:t>
      </w:r>
      <w:r>
        <w:rPr>
          <w:rFonts w:hint="eastAsia" w:ascii="仿宋" w:hAnsi="仿宋" w:eastAsia="仿宋"/>
          <w:sz w:val="30"/>
          <w:szCs w:val="30"/>
        </w:rPr>
        <w:t>职务</w:t>
      </w:r>
      <w:r>
        <w:rPr>
          <w:rFonts w:ascii="仿宋" w:hAnsi="仿宋" w:eastAsia="仿宋"/>
          <w:sz w:val="30"/>
          <w:szCs w:val="30"/>
        </w:rPr>
        <w:t>)(</w:t>
      </w:r>
      <w:r>
        <w:rPr>
          <w:rFonts w:hint="eastAsia" w:ascii="仿宋" w:hAnsi="仿宋" w:eastAsia="仿宋"/>
          <w:sz w:val="30"/>
          <w:szCs w:val="30"/>
        </w:rPr>
        <w:t>姓名</w:t>
      </w:r>
      <w:r>
        <w:rPr>
          <w:rFonts w:ascii="仿宋" w:hAnsi="仿宋" w:eastAsia="仿宋"/>
          <w:sz w:val="30"/>
          <w:szCs w:val="30"/>
        </w:rPr>
        <w:t>)</w:t>
      </w:r>
      <w:r>
        <w:rPr>
          <w:rFonts w:hint="eastAsia" w:ascii="仿宋" w:hAnsi="仿宋" w:eastAsia="仿宋"/>
          <w:sz w:val="30"/>
          <w:szCs w:val="30"/>
        </w:rPr>
        <w:t>为我单位代理人，该代理人有权在竞争性</w:t>
      </w:r>
      <w:r>
        <w:rPr>
          <w:rFonts w:hint="eastAsia" w:ascii="仿宋" w:hAnsi="仿宋" w:eastAsia="仿宋"/>
          <w:sz w:val="30"/>
          <w:szCs w:val="30"/>
          <w:lang w:eastAsia="zh-CN"/>
        </w:rPr>
        <w:t>谈判</w:t>
      </w:r>
      <w:r>
        <w:rPr>
          <w:rFonts w:hint="eastAsia" w:ascii="仿宋" w:hAnsi="仿宋" w:eastAsia="仿宋"/>
          <w:sz w:val="30"/>
          <w:szCs w:val="30"/>
        </w:rPr>
        <w:t>活动中，以我单位的名义签署报价承诺函和磋商文件、与邀请人协商、签订合同协议以及执行一切与此有关的事项。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授权委托人无转委托权。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特此委托。</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签字或盖章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委托代理人：（签字）</w:t>
      </w:r>
    </w:p>
    <w:p>
      <w:pPr>
        <w:spacing w:line="360" w:lineRule="auto"/>
        <w:rPr>
          <w:rFonts w:ascii="仿宋" w:hAnsi="仿宋" w:eastAsia="仿宋"/>
          <w:sz w:val="30"/>
          <w:szCs w:val="30"/>
        </w:rPr>
      </w:pPr>
    </w:p>
    <w:p>
      <w:pPr>
        <w:spacing w:line="360" w:lineRule="auto"/>
        <w:ind w:firstLine="4050" w:firstLineChars="1350"/>
        <w:rPr>
          <w:rFonts w:ascii="仿宋" w:hAnsi="仿宋" w:eastAsia="仿宋"/>
          <w:sz w:val="30"/>
          <w:szCs w:val="30"/>
        </w:rPr>
      </w:pP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spacing w:line="360" w:lineRule="auto"/>
        <w:ind w:firstLine="4050" w:firstLineChars="1350"/>
        <w:rPr>
          <w:rFonts w:ascii="仿宋" w:hAnsi="仿宋" w:eastAsia="仿宋"/>
          <w:sz w:val="30"/>
          <w:szCs w:val="30"/>
        </w:rPr>
      </w:pPr>
    </w:p>
    <w:p>
      <w:pPr>
        <w:pStyle w:val="17"/>
        <w:spacing w:line="360" w:lineRule="auto"/>
        <w:rPr>
          <w:rFonts w:hint="eastAsia" w:ascii="仿宋" w:hAnsi="仿宋" w:eastAsia="仿宋"/>
          <w:bCs/>
          <w:kern w:val="2"/>
          <w:sz w:val="30"/>
          <w:szCs w:val="30"/>
        </w:rPr>
      </w:pPr>
      <w:r>
        <w:rPr>
          <w:rFonts w:ascii="仿宋" w:hAnsi="仿宋" w:eastAsia="仿宋"/>
          <w:sz w:val="30"/>
          <w:szCs w:val="30"/>
        </w:rPr>
        <w:t xml:space="preserve"> </w:t>
      </w:r>
      <w:r>
        <w:rPr>
          <w:rFonts w:hint="eastAsia" w:ascii="仿宋" w:hAnsi="仿宋" w:eastAsia="仿宋"/>
          <w:sz w:val="30"/>
          <w:szCs w:val="30"/>
        </w:rPr>
        <w:t>注：附法定代表人、委托代理人身份证复印件（加盖公章）</w:t>
      </w:r>
    </w:p>
    <w:p>
      <w:pPr>
        <w:pStyle w:val="17"/>
        <w:spacing w:line="360" w:lineRule="auto"/>
        <w:rPr>
          <w:rFonts w:hint="eastAsia" w:ascii="仿宋" w:hAnsi="仿宋" w:eastAsia="仿宋"/>
          <w:bCs/>
          <w:kern w:val="2"/>
          <w:sz w:val="30"/>
          <w:szCs w:val="30"/>
          <w:lang w:eastAsia="zh-CN"/>
        </w:rPr>
      </w:pPr>
    </w:p>
    <w:p>
      <w:pPr>
        <w:pStyle w:val="17"/>
        <w:spacing w:line="360" w:lineRule="auto"/>
        <w:jc w:val="left"/>
        <w:rPr>
          <w:rFonts w:hint="default" w:ascii="仿宋" w:hAnsi="仿宋" w:eastAsia="仿宋"/>
          <w:bCs/>
          <w:kern w:val="2"/>
          <w:sz w:val="30"/>
          <w:szCs w:val="30"/>
          <w:lang w:val="en-US" w:eastAsia="zh-CN"/>
        </w:rPr>
      </w:pPr>
      <w:r>
        <w:rPr>
          <w:rFonts w:hint="eastAsia" w:ascii="仿宋" w:hAnsi="仿宋" w:eastAsia="仿宋"/>
          <w:bCs/>
          <w:kern w:val="2"/>
          <w:sz w:val="30"/>
          <w:szCs w:val="30"/>
          <w:lang w:eastAsia="zh-CN"/>
        </w:rPr>
        <w:t>附件</w:t>
      </w:r>
      <w:r>
        <w:rPr>
          <w:rFonts w:hint="eastAsia" w:ascii="仿宋" w:hAnsi="仿宋" w:eastAsia="仿宋"/>
          <w:bCs/>
          <w:kern w:val="2"/>
          <w:sz w:val="30"/>
          <w:szCs w:val="30"/>
          <w:lang w:val="en-US" w:eastAsia="zh-CN"/>
        </w:rPr>
        <w:t>2：</w:t>
      </w:r>
    </w:p>
    <w:p>
      <w:pPr>
        <w:pStyle w:val="17"/>
        <w:spacing w:line="360" w:lineRule="auto"/>
        <w:rPr>
          <w:rFonts w:ascii="仿宋" w:hAnsi="仿宋" w:eastAsia="仿宋"/>
          <w:bCs/>
          <w:kern w:val="2"/>
          <w:sz w:val="30"/>
          <w:szCs w:val="30"/>
        </w:rPr>
      </w:pPr>
      <w:r>
        <w:rPr>
          <w:rFonts w:hint="eastAsia" w:ascii="仿宋" w:hAnsi="仿宋" w:eastAsia="仿宋"/>
          <w:bCs/>
          <w:kern w:val="2"/>
          <w:sz w:val="30"/>
          <w:szCs w:val="30"/>
        </w:rPr>
        <w:t>报价表</w:t>
      </w:r>
    </w:p>
    <w:p>
      <w:pPr>
        <w:pStyle w:val="17"/>
        <w:spacing w:line="360" w:lineRule="auto"/>
        <w:rPr>
          <w:rFonts w:ascii="仿宋" w:hAnsi="仿宋" w:eastAsia="仿宋"/>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sz w:val="30"/>
          <w:szCs w:val="30"/>
        </w:rPr>
        <w:t>：</w:t>
      </w:r>
    </w:p>
    <w:p>
      <w:pPr>
        <w:spacing w:line="360" w:lineRule="auto"/>
        <w:rPr>
          <w:sz w:val="30"/>
          <w:szCs w:val="30"/>
        </w:rPr>
      </w:pPr>
      <w:r>
        <w:rPr>
          <w:rFonts w:ascii="仿宋" w:hAnsi="仿宋" w:eastAsia="仿宋"/>
          <w:sz w:val="30"/>
          <w:szCs w:val="30"/>
        </w:rPr>
        <w:t xml:space="preserve">    </w:t>
      </w:r>
      <w:r>
        <w:rPr>
          <w:rFonts w:hint="eastAsia" w:ascii="仿宋" w:hAnsi="仿宋" w:eastAsia="仿宋"/>
          <w:sz w:val="30"/>
          <w:szCs w:val="30"/>
        </w:rPr>
        <w:t>我公司仔细研究了</w:t>
      </w:r>
      <w:r>
        <w:rPr>
          <w:rFonts w:hint="eastAsia" w:ascii="仿宋" w:hAnsi="仿宋" w:eastAsia="仿宋" w:cs="仿宋"/>
          <w:b w:val="0"/>
          <w:kern w:val="2"/>
          <w:sz w:val="30"/>
          <w:szCs w:val="30"/>
          <w:u w:val="single"/>
          <w:lang w:val="en-US" w:eastAsia="zh-CN" w:bidi="ar-SA"/>
        </w:rPr>
        <w:t>2021年夏季毕业季行李收寄服务</w:t>
      </w:r>
      <w:r>
        <w:rPr>
          <w:rFonts w:hint="eastAsia" w:ascii="仿宋" w:hAnsi="仿宋" w:eastAsia="仿宋"/>
          <w:bCs/>
          <w:sz w:val="30"/>
          <w:szCs w:val="30"/>
          <w:u w:val="single"/>
        </w:rPr>
        <w:t>项目</w:t>
      </w:r>
      <w:r>
        <w:rPr>
          <w:rFonts w:hint="eastAsia" w:ascii="仿宋" w:hAnsi="仿宋" w:eastAsia="仿宋"/>
          <w:sz w:val="30"/>
          <w:szCs w:val="30"/>
        </w:rPr>
        <w:t>的基本情况，根据公司的实际情况</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p>
    <w:p>
      <w:pPr>
        <w:spacing w:line="360" w:lineRule="auto"/>
        <w:rPr>
          <w:sz w:val="30"/>
          <w:szCs w:val="30"/>
        </w:rPr>
      </w:pPr>
    </w:p>
    <w:p>
      <w:pPr>
        <w:spacing w:line="360" w:lineRule="auto"/>
        <w:rPr>
          <w:sz w:val="30"/>
          <w:szCs w:val="30"/>
        </w:rPr>
      </w:pPr>
    </w:p>
    <w:p>
      <w:pPr>
        <w:spacing w:line="360" w:lineRule="auto"/>
        <w:jc w:val="center"/>
        <w:rPr>
          <w:rFonts w:ascii="仿宋" w:hAnsi="仿宋" w:eastAsia="仿宋"/>
          <w:sz w:val="30"/>
          <w:szCs w:val="30"/>
        </w:rPr>
      </w:pPr>
      <w:r>
        <w:rPr>
          <w:rFonts w:hint="eastAsia"/>
          <w:sz w:val="30"/>
          <w:szCs w:val="30"/>
        </w:rPr>
        <w:t xml:space="preserve">        </w:t>
      </w:r>
      <w:r>
        <w:rPr>
          <w:rFonts w:hint="eastAsia" w:ascii="仿宋" w:hAnsi="仿宋" w:eastAsia="仿宋"/>
          <w:sz w:val="30"/>
          <w:szCs w:val="30"/>
        </w:rPr>
        <w:t xml:space="preserve">   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法定代表人：</w:t>
      </w:r>
      <w:r>
        <w:rPr>
          <w:rFonts w:ascii="仿宋" w:hAnsi="仿宋" w:eastAsia="仿宋"/>
          <w:sz w:val="30"/>
          <w:szCs w:val="30"/>
        </w:rPr>
        <w:t>(</w:t>
      </w:r>
      <w:r>
        <w:rPr>
          <w:rFonts w:hint="eastAsia" w:ascii="仿宋" w:hAnsi="仿宋" w:eastAsia="仿宋"/>
          <w:sz w:val="30"/>
          <w:szCs w:val="30"/>
        </w:rPr>
        <w:t>签字或盖章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  委托代理人：（签字）</w:t>
      </w:r>
    </w:p>
    <w:p>
      <w:pPr>
        <w:spacing w:line="360" w:lineRule="auto"/>
        <w:rPr>
          <w:rFonts w:ascii="仿宋" w:hAnsi="仿宋" w:eastAsia="仿宋"/>
          <w:sz w:val="30"/>
          <w:szCs w:val="30"/>
        </w:rPr>
      </w:pPr>
    </w:p>
    <w:p>
      <w:pPr>
        <w:spacing w:line="360" w:lineRule="auto"/>
        <w:ind w:firstLine="3450" w:firstLineChars="1150"/>
        <w:rPr>
          <w:rFonts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 xml:space="preserve">  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jc w:val="left"/>
        <w:rPr>
          <w:rFonts w:hint="default" w:ascii="仿宋" w:hAnsi="仿宋" w:eastAsia="仿宋"/>
          <w:b/>
          <w:kern w:val="0"/>
          <w:sz w:val="30"/>
          <w:szCs w:val="30"/>
          <w:lang w:val="en-US" w:eastAsia="zh-CN"/>
        </w:rPr>
      </w:pPr>
      <w:r>
        <w:rPr>
          <w:rFonts w:hint="eastAsia" w:ascii="仿宋" w:hAnsi="仿宋" w:eastAsia="仿宋"/>
          <w:b/>
          <w:kern w:val="0"/>
          <w:sz w:val="30"/>
          <w:szCs w:val="30"/>
          <w:lang w:eastAsia="zh-CN"/>
        </w:rPr>
        <w:t>附件</w:t>
      </w:r>
      <w:r>
        <w:rPr>
          <w:rFonts w:hint="eastAsia" w:ascii="仿宋" w:hAnsi="仿宋" w:eastAsia="仿宋"/>
          <w:b/>
          <w:kern w:val="0"/>
          <w:sz w:val="30"/>
          <w:szCs w:val="30"/>
          <w:lang w:val="en-US" w:eastAsia="zh-CN"/>
        </w:rPr>
        <w:t>3：</w:t>
      </w:r>
    </w:p>
    <w:p>
      <w:pPr>
        <w:jc w:val="center"/>
        <w:rPr>
          <w:rFonts w:ascii="仿宋" w:hAnsi="仿宋" w:eastAsia="仿宋"/>
          <w:b/>
          <w:kern w:val="0"/>
          <w:sz w:val="30"/>
          <w:szCs w:val="30"/>
        </w:rPr>
      </w:pPr>
      <w:r>
        <w:rPr>
          <w:rFonts w:hint="eastAsia" w:ascii="仿宋" w:hAnsi="仿宋" w:eastAsia="仿宋"/>
          <w:b/>
          <w:kern w:val="0"/>
          <w:sz w:val="30"/>
          <w:szCs w:val="30"/>
        </w:rPr>
        <w:t>二次报价表</w:t>
      </w:r>
    </w:p>
    <w:p>
      <w:pPr>
        <w:pStyle w:val="17"/>
        <w:spacing w:line="360" w:lineRule="auto"/>
        <w:rPr>
          <w:rFonts w:hAnsi="宋体"/>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bCs/>
          <w:sz w:val="30"/>
          <w:szCs w:val="30"/>
        </w:rPr>
        <w:t>:</w:t>
      </w:r>
    </w:p>
    <w:p>
      <w:pPr>
        <w:spacing w:line="360" w:lineRule="auto"/>
        <w:rPr>
          <w:rFonts w:hint="eastAsia" w:ascii="仿宋" w:hAnsi="仿宋" w:eastAsia="仿宋"/>
          <w:sz w:val="30"/>
          <w:szCs w:val="30"/>
          <w:u w:val="single"/>
          <w:lang w:val="en-US" w:eastAsia="zh-CN"/>
        </w:rPr>
      </w:pPr>
      <w:r>
        <w:rPr>
          <w:rFonts w:ascii="仿宋" w:hAnsi="仿宋" w:eastAsia="仿宋"/>
          <w:sz w:val="30"/>
          <w:szCs w:val="30"/>
        </w:rPr>
        <w:t xml:space="preserve">    </w:t>
      </w:r>
      <w:r>
        <w:rPr>
          <w:rFonts w:hint="eastAsia" w:ascii="仿宋" w:hAnsi="仿宋" w:eastAsia="仿宋"/>
          <w:sz w:val="30"/>
          <w:szCs w:val="30"/>
        </w:rPr>
        <w:t>经过谈判,我公司根据本公司的实际情况,对</w:t>
      </w:r>
      <w:r>
        <w:rPr>
          <w:rFonts w:hint="eastAsia" w:ascii="仿宋" w:hAnsi="仿宋" w:eastAsia="仿宋" w:cs="仿宋"/>
          <w:b w:val="0"/>
          <w:kern w:val="2"/>
          <w:sz w:val="30"/>
          <w:szCs w:val="30"/>
          <w:u w:val="single"/>
          <w:lang w:val="en-US" w:eastAsia="zh-CN" w:bidi="ar-SA"/>
        </w:rPr>
        <w:t>2021年夏季毕业季行李收寄服务</w:t>
      </w:r>
      <w:r>
        <w:rPr>
          <w:rFonts w:hint="eastAsia" w:ascii="仿宋" w:hAnsi="仿宋" w:eastAsia="仿宋"/>
          <w:bCs/>
          <w:sz w:val="30"/>
          <w:szCs w:val="30"/>
          <w:u w:val="single"/>
        </w:rPr>
        <w:t>项目</w:t>
      </w:r>
      <w:r>
        <w:rPr>
          <w:rFonts w:hint="eastAsia" w:ascii="仿宋" w:hAnsi="仿宋" w:eastAsia="仿宋"/>
          <w:bCs/>
          <w:sz w:val="30"/>
          <w:szCs w:val="30"/>
        </w:rPr>
        <w:t>进行二次报价</w:t>
      </w:r>
      <w:r>
        <w:rPr>
          <w:rFonts w:hint="eastAsia" w:ascii="仿宋" w:hAnsi="仿宋" w:eastAsia="仿宋"/>
          <w:bCs/>
          <w:sz w:val="30"/>
          <w:szCs w:val="30"/>
          <w:lang w:eastAsia="zh-CN"/>
        </w:rPr>
        <w:t>，</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r>
        <w:rPr>
          <w:rFonts w:hint="eastAsia" w:ascii="仿宋" w:hAnsi="仿宋" w:eastAsia="仿宋"/>
          <w:sz w:val="30"/>
          <w:szCs w:val="30"/>
          <w:lang w:eastAsia="zh-CN"/>
        </w:rPr>
        <w:t>。</w:t>
      </w:r>
    </w:p>
    <w:p>
      <w:pPr>
        <w:spacing w:line="360" w:lineRule="auto"/>
        <w:rPr>
          <w:rFonts w:ascii="仿宋" w:hAnsi="仿宋" w:eastAsia="仿宋"/>
          <w:sz w:val="30"/>
          <w:szCs w:val="30"/>
        </w:rPr>
      </w:pPr>
    </w:p>
    <w:p>
      <w:pPr>
        <w:spacing w:line="360" w:lineRule="auto"/>
        <w:ind w:firstLine="3450" w:firstLineChars="1150"/>
        <w:rPr>
          <w:sz w:val="30"/>
          <w:szCs w:val="30"/>
        </w:rPr>
      </w:pPr>
    </w:p>
    <w:p>
      <w:pPr>
        <w:spacing w:line="360" w:lineRule="auto"/>
        <w:ind w:firstLine="3450" w:firstLineChars="1150"/>
        <w:rPr>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法定代表人：</w:t>
      </w:r>
      <w:r>
        <w:rPr>
          <w:rFonts w:ascii="仿宋" w:hAnsi="仿宋" w:eastAsia="仿宋"/>
          <w:sz w:val="30"/>
          <w:szCs w:val="30"/>
        </w:rPr>
        <w:t>(</w:t>
      </w:r>
      <w:r>
        <w:rPr>
          <w:rFonts w:hint="eastAsia" w:ascii="仿宋" w:hAnsi="仿宋" w:eastAsia="仿宋"/>
          <w:sz w:val="30"/>
          <w:szCs w:val="30"/>
        </w:rPr>
        <w:t>签字或盖章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委托代理人：（签字）</w:t>
      </w:r>
    </w:p>
    <w:p>
      <w:pPr>
        <w:spacing w:line="360" w:lineRule="auto"/>
        <w:rPr>
          <w:rFonts w:ascii="仿宋" w:hAnsi="仿宋" w:eastAsia="仿宋"/>
          <w:sz w:val="30"/>
          <w:szCs w:val="30"/>
        </w:rPr>
      </w:pPr>
    </w:p>
    <w:p>
      <w:pPr>
        <w:spacing w:line="360" w:lineRule="auto"/>
        <w:ind w:firstLine="3450" w:firstLineChars="1150"/>
        <w:rPr>
          <w:rFonts w:hint="eastAsia"/>
          <w:b/>
          <w:bCs/>
          <w:sz w:val="28"/>
          <w:szCs w:val="28"/>
        </w:rPr>
      </w:pPr>
      <w:r>
        <w:rPr>
          <w:rFonts w:hint="eastAsia" w:ascii="仿宋" w:hAnsi="仿宋" w:eastAsia="仿宋"/>
          <w:sz w:val="30"/>
          <w:szCs w:val="30"/>
          <w:lang w:eastAsia="zh-CN"/>
        </w:rPr>
        <w:t>日</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3542A"/>
    <w:multiLevelType w:val="singleLevel"/>
    <w:tmpl w:val="B953542A"/>
    <w:lvl w:ilvl="0" w:tentative="0">
      <w:start w:val="5"/>
      <w:numFmt w:val="chineseCounting"/>
      <w:suff w:val="nothing"/>
      <w:lvlText w:val="%1、"/>
      <w:lvlJc w:val="left"/>
      <w:rPr>
        <w:rFonts w:hint="eastAsia"/>
      </w:rPr>
    </w:lvl>
  </w:abstractNum>
  <w:abstractNum w:abstractNumId="1">
    <w:nsid w:val="0039829F"/>
    <w:multiLevelType w:val="singleLevel"/>
    <w:tmpl w:val="0039829F"/>
    <w:lvl w:ilvl="0" w:tentative="0">
      <w:start w:val="1"/>
      <w:numFmt w:val="decimal"/>
      <w:suff w:val="nothing"/>
      <w:lvlText w:val="%1．"/>
      <w:lvlJc w:val="left"/>
      <w:pPr>
        <w:ind w:left="0" w:firstLine="400"/>
      </w:pPr>
      <w:rPr>
        <w:rFonts w:hint="default"/>
      </w:rPr>
    </w:lvl>
  </w:abstractNum>
  <w:abstractNum w:abstractNumId="2">
    <w:nsid w:val="1E84695C"/>
    <w:multiLevelType w:val="multilevel"/>
    <w:tmpl w:val="1E84695C"/>
    <w:lvl w:ilvl="0" w:tentative="0">
      <w:start w:val="1"/>
      <w:numFmt w:val="japaneseCounting"/>
      <w:lvlText w:val="%1、"/>
      <w:lvlJc w:val="left"/>
      <w:pPr>
        <w:ind w:left="1430" w:hanging="720"/>
      </w:pPr>
      <w:rPr>
        <w:rFonts w:hint="default" w:ascii="仿宋" w:hAnsi="仿宋" w:eastAsia="仿宋"/>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59"/>
    <w:rsid w:val="0003219D"/>
    <w:rsid w:val="00072C07"/>
    <w:rsid w:val="00096D39"/>
    <w:rsid w:val="000A2D7C"/>
    <w:rsid w:val="000A77A1"/>
    <w:rsid w:val="000C5856"/>
    <w:rsid w:val="000E4AA5"/>
    <w:rsid w:val="00102943"/>
    <w:rsid w:val="001147FC"/>
    <w:rsid w:val="00115EDE"/>
    <w:rsid w:val="00145961"/>
    <w:rsid w:val="001A0BD4"/>
    <w:rsid w:val="001D388C"/>
    <w:rsid w:val="001E7BB2"/>
    <w:rsid w:val="00205EE5"/>
    <w:rsid w:val="00222BAB"/>
    <w:rsid w:val="00251647"/>
    <w:rsid w:val="002572D9"/>
    <w:rsid w:val="00275E5B"/>
    <w:rsid w:val="00291917"/>
    <w:rsid w:val="002B3BE0"/>
    <w:rsid w:val="002D183E"/>
    <w:rsid w:val="002D44ED"/>
    <w:rsid w:val="002F0082"/>
    <w:rsid w:val="002F3D70"/>
    <w:rsid w:val="00303CF5"/>
    <w:rsid w:val="00314924"/>
    <w:rsid w:val="003175CD"/>
    <w:rsid w:val="00325845"/>
    <w:rsid w:val="003336D6"/>
    <w:rsid w:val="003370DD"/>
    <w:rsid w:val="0035567D"/>
    <w:rsid w:val="003741A0"/>
    <w:rsid w:val="00390D1C"/>
    <w:rsid w:val="00394759"/>
    <w:rsid w:val="003A037C"/>
    <w:rsid w:val="003C5032"/>
    <w:rsid w:val="00403E5B"/>
    <w:rsid w:val="00406B5B"/>
    <w:rsid w:val="004150AE"/>
    <w:rsid w:val="00431C4D"/>
    <w:rsid w:val="0044527A"/>
    <w:rsid w:val="00454D47"/>
    <w:rsid w:val="004B3818"/>
    <w:rsid w:val="004C497F"/>
    <w:rsid w:val="00502FAA"/>
    <w:rsid w:val="00507773"/>
    <w:rsid w:val="00515CEC"/>
    <w:rsid w:val="00516DC5"/>
    <w:rsid w:val="00525AED"/>
    <w:rsid w:val="00632128"/>
    <w:rsid w:val="00644F17"/>
    <w:rsid w:val="006713BE"/>
    <w:rsid w:val="006C1F57"/>
    <w:rsid w:val="006D76A3"/>
    <w:rsid w:val="006E5387"/>
    <w:rsid w:val="00701959"/>
    <w:rsid w:val="007043A6"/>
    <w:rsid w:val="00731D1C"/>
    <w:rsid w:val="007328F4"/>
    <w:rsid w:val="0079129B"/>
    <w:rsid w:val="007966A5"/>
    <w:rsid w:val="007D20B0"/>
    <w:rsid w:val="007D4261"/>
    <w:rsid w:val="007D722C"/>
    <w:rsid w:val="007F21F7"/>
    <w:rsid w:val="0082215D"/>
    <w:rsid w:val="00835F0F"/>
    <w:rsid w:val="008510CD"/>
    <w:rsid w:val="00866BB9"/>
    <w:rsid w:val="008A7760"/>
    <w:rsid w:val="008B4078"/>
    <w:rsid w:val="008C126B"/>
    <w:rsid w:val="008C6BDC"/>
    <w:rsid w:val="008D39CF"/>
    <w:rsid w:val="008E4C3E"/>
    <w:rsid w:val="008F031D"/>
    <w:rsid w:val="009627A5"/>
    <w:rsid w:val="0096500D"/>
    <w:rsid w:val="0098591D"/>
    <w:rsid w:val="009928AD"/>
    <w:rsid w:val="009956E8"/>
    <w:rsid w:val="009A2861"/>
    <w:rsid w:val="009B5B02"/>
    <w:rsid w:val="009D4AF1"/>
    <w:rsid w:val="009F25B2"/>
    <w:rsid w:val="009F297C"/>
    <w:rsid w:val="00A0393A"/>
    <w:rsid w:val="00A03F33"/>
    <w:rsid w:val="00A35075"/>
    <w:rsid w:val="00A535E9"/>
    <w:rsid w:val="00A62B29"/>
    <w:rsid w:val="00A66E7F"/>
    <w:rsid w:val="00A708E8"/>
    <w:rsid w:val="00A764B9"/>
    <w:rsid w:val="00A9588C"/>
    <w:rsid w:val="00AC6C40"/>
    <w:rsid w:val="00AD195E"/>
    <w:rsid w:val="00AF2A0C"/>
    <w:rsid w:val="00B0445D"/>
    <w:rsid w:val="00B4496A"/>
    <w:rsid w:val="00B65015"/>
    <w:rsid w:val="00BA1DE1"/>
    <w:rsid w:val="00BB31D8"/>
    <w:rsid w:val="00BD3A96"/>
    <w:rsid w:val="00BE5C42"/>
    <w:rsid w:val="00C171D4"/>
    <w:rsid w:val="00C46583"/>
    <w:rsid w:val="00C50B2C"/>
    <w:rsid w:val="00C5311C"/>
    <w:rsid w:val="00C5358F"/>
    <w:rsid w:val="00C57F47"/>
    <w:rsid w:val="00C63A5F"/>
    <w:rsid w:val="00D02FA5"/>
    <w:rsid w:val="00D23FA8"/>
    <w:rsid w:val="00D564CD"/>
    <w:rsid w:val="00DB3992"/>
    <w:rsid w:val="00DC1B14"/>
    <w:rsid w:val="00DD2B0E"/>
    <w:rsid w:val="00DE2F1B"/>
    <w:rsid w:val="00DE5F53"/>
    <w:rsid w:val="00DE79BE"/>
    <w:rsid w:val="00DF5AA5"/>
    <w:rsid w:val="00E177EF"/>
    <w:rsid w:val="00E21514"/>
    <w:rsid w:val="00E34C18"/>
    <w:rsid w:val="00EA6E4C"/>
    <w:rsid w:val="00EC4BDA"/>
    <w:rsid w:val="00ED67F2"/>
    <w:rsid w:val="00EE0F05"/>
    <w:rsid w:val="00F11C11"/>
    <w:rsid w:val="00F17446"/>
    <w:rsid w:val="00F2058E"/>
    <w:rsid w:val="00F23995"/>
    <w:rsid w:val="00F242C4"/>
    <w:rsid w:val="00F513C0"/>
    <w:rsid w:val="00F64D37"/>
    <w:rsid w:val="00F710C8"/>
    <w:rsid w:val="00F73813"/>
    <w:rsid w:val="00F760F7"/>
    <w:rsid w:val="00FB204C"/>
    <w:rsid w:val="00FC5695"/>
    <w:rsid w:val="10B1653D"/>
    <w:rsid w:val="20981A7D"/>
    <w:rsid w:val="228A49BE"/>
    <w:rsid w:val="36337ACB"/>
    <w:rsid w:val="370564E4"/>
    <w:rsid w:val="3E695EF4"/>
    <w:rsid w:val="3EE55685"/>
    <w:rsid w:val="42730645"/>
    <w:rsid w:val="46B63DB3"/>
    <w:rsid w:val="46E07E12"/>
    <w:rsid w:val="5486082B"/>
    <w:rsid w:val="70BA3D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locked/>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3"/>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locked/>
    <w:uiPriority w:val="0"/>
    <w:pPr>
      <w:keepNext/>
      <w:keepLines/>
      <w:spacing w:before="260" w:after="260" w:line="416" w:lineRule="auto"/>
      <w:outlineLvl w:val="2"/>
    </w:pPr>
    <w:rPr>
      <w:rFonts w:ascii="Times New Roman" w:hAnsi="Times New Roman"/>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0"/>
    <w:pPr>
      <w:ind w:firstLine="420"/>
    </w:pPr>
    <w:rPr>
      <w:rFonts w:ascii="Times New Roman" w:hAnsi="Times New Roman"/>
      <w:szCs w:val="20"/>
    </w:rPr>
  </w:style>
  <w:style w:type="paragraph" w:styleId="6">
    <w:name w:val="Plain Text"/>
    <w:basedOn w:val="1"/>
    <w:link w:val="25"/>
    <w:qFormat/>
    <w:uiPriority w:val="0"/>
    <w:pPr>
      <w:spacing w:line="360" w:lineRule="auto"/>
    </w:pPr>
    <w:rPr>
      <w:rFonts w:ascii="Times New Roman" w:hAnsi="Courier New"/>
      <w:sz w:val="24"/>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locked/>
    <w:uiPriority w:val="39"/>
    <w:pPr>
      <w:widowControl/>
      <w:tabs>
        <w:tab w:val="right" w:leader="dot" w:pos="9628"/>
      </w:tabs>
      <w:spacing w:after="100" w:line="400" w:lineRule="exact"/>
      <w:jc w:val="left"/>
    </w:pPr>
    <w:rPr>
      <w:rFonts w:ascii="宋体" w:hAnsi="宋体" w:cs="宋体"/>
      <w:kern w:val="36"/>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paragraph" w:styleId="16">
    <w:name w:val="List Paragraph"/>
    <w:basedOn w:val="1"/>
    <w:qFormat/>
    <w:uiPriority w:val="99"/>
    <w:pPr>
      <w:ind w:firstLine="420" w:firstLineChars="200"/>
    </w:pPr>
  </w:style>
  <w:style w:type="paragraph" w:customStyle="1" w:styleId="17">
    <w:name w:val="目录"/>
    <w:basedOn w:val="1"/>
    <w:qFormat/>
    <w:uiPriority w:val="99"/>
    <w:pPr>
      <w:widowControl/>
      <w:jc w:val="center"/>
    </w:pPr>
    <w:rPr>
      <w:rFonts w:ascii="宋体" w:hAnsi="Times New Roman"/>
      <w:b/>
      <w:kern w:val="0"/>
      <w:sz w:val="36"/>
      <w:szCs w:val="20"/>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paragraph" w:styleId="20">
    <w:name w:val="No Spacing"/>
    <w:link w:val="2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4"/>
    <w:link w:val="7"/>
    <w:semiHidden/>
    <w:qFormat/>
    <w:uiPriority w:val="99"/>
    <w:rPr>
      <w:sz w:val="18"/>
      <w:szCs w:val="18"/>
    </w:rPr>
  </w:style>
  <w:style w:type="character" w:customStyle="1" w:styleId="22">
    <w:name w:val="标题 1 Char"/>
    <w:basedOn w:val="14"/>
    <w:link w:val="2"/>
    <w:qFormat/>
    <w:uiPriority w:val="99"/>
    <w:rPr>
      <w:rFonts w:ascii="Times New Roman" w:hAnsi="Times New Roman"/>
      <w:b/>
      <w:bCs/>
      <w:kern w:val="44"/>
      <w:sz w:val="44"/>
      <w:szCs w:val="44"/>
    </w:rPr>
  </w:style>
  <w:style w:type="character" w:customStyle="1" w:styleId="23">
    <w:name w:val="标题 2 Char"/>
    <w:basedOn w:val="14"/>
    <w:link w:val="3"/>
    <w:qFormat/>
    <w:uiPriority w:val="0"/>
    <w:rPr>
      <w:rFonts w:ascii="Cambria" w:hAnsi="Cambria"/>
      <w:b/>
      <w:bCs/>
      <w:sz w:val="32"/>
      <w:szCs w:val="32"/>
    </w:rPr>
  </w:style>
  <w:style w:type="character" w:customStyle="1" w:styleId="24">
    <w:name w:val="标题 3 Char"/>
    <w:basedOn w:val="14"/>
    <w:link w:val="4"/>
    <w:qFormat/>
    <w:uiPriority w:val="0"/>
    <w:rPr>
      <w:rFonts w:ascii="Times New Roman" w:hAnsi="Times New Roman"/>
      <w:b/>
      <w:bCs/>
      <w:sz w:val="32"/>
      <w:szCs w:val="32"/>
    </w:rPr>
  </w:style>
  <w:style w:type="character" w:customStyle="1" w:styleId="25">
    <w:name w:val="纯文本 Char"/>
    <w:basedOn w:val="14"/>
    <w:link w:val="6"/>
    <w:qFormat/>
    <w:uiPriority w:val="0"/>
    <w:rPr>
      <w:rFonts w:ascii="Times New Roman" w:hAnsi="Courier New"/>
      <w:sz w:val="24"/>
      <w:szCs w:val="24"/>
    </w:rPr>
  </w:style>
  <w:style w:type="character" w:customStyle="1" w:styleId="26">
    <w:name w:val="正文缩进 Char"/>
    <w:link w:val="5"/>
    <w:qFormat/>
    <w:uiPriority w:val="0"/>
    <w:rPr>
      <w:rFonts w:ascii="Times New Roman" w:hAnsi="Times New Roman"/>
      <w:szCs w:val="20"/>
    </w:rPr>
  </w:style>
  <w:style w:type="character" w:customStyle="1" w:styleId="27">
    <w:name w:val="无间隔 Char"/>
    <w:basedOn w:val="14"/>
    <w:link w:val="20"/>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ECF9A-4A08-49DB-8548-699E24865D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650</Words>
  <Characters>3710</Characters>
  <Lines>30</Lines>
  <Paragraphs>8</Paragraphs>
  <TotalTime>44</TotalTime>
  <ScaleCrop>false</ScaleCrop>
  <LinksUpToDate>false</LinksUpToDate>
  <CharactersWithSpaces>4352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2019-02-22T03:11:00Z</dcterms:created>
  <dc:creator>yuanyuan</dc:creator>
  <cp:lastModifiedBy>Administrator</cp:lastModifiedBy>
  <cp:lastPrinted>2021-05-06T09:13:46Z</cp:lastPrinted>
  <dcterms:modified xsi:type="dcterms:W3CDTF">2021-05-06T09:16:32Z</dcterms:modified>
  <dc:title>四川师范大学投资管理有限公司</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843D3EDA47A6464E868D7651C0F41F96</vt:lpwstr>
  </property>
</Properties>
</file>